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592FD" w14:textId="77777777" w:rsidR="00730DB9" w:rsidRPr="00AD3678" w:rsidRDefault="00730DB9" w:rsidP="00730DB9">
      <w:pPr>
        <w:pStyle w:val="Nagwek2"/>
        <w:spacing w:before="240" w:after="120"/>
        <w:jc w:val="center"/>
        <w:rPr>
          <w:rFonts w:ascii="Times New Roman" w:hAnsi="Times New Roman" w:cs="Times New Roman"/>
          <w:color w:val="1B365D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b/>
          <w:color w:val="1B365D"/>
          <w:sz w:val="24"/>
          <w:szCs w:val="24"/>
          <w:lang w:val="pl-PL"/>
        </w:rPr>
        <w:t>KARTA PRACY UCZNIA</w:t>
      </w:r>
    </w:p>
    <w:p w14:paraId="3D04E521" w14:textId="77777777" w:rsidR="00730DB9" w:rsidRPr="007706D4" w:rsidRDefault="00730DB9" w:rsidP="00730DB9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ZADANIE 1. Anatomia aktu komunikacji (Praca indywidualna)</w:t>
      </w:r>
    </w:p>
    <w:p w14:paraId="7FD6E825" w14:textId="77777777" w:rsidR="00730DB9" w:rsidRPr="007706D4" w:rsidRDefault="00730DB9" w:rsidP="00730DB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Przeanalizuj sytuację ze 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>ceny VII (starcie Adama i Marka). Nazwij i wskaż elementy sytuacji komunikacyjnej, uzupełniając poniższe punkty:</w:t>
      </w:r>
    </w:p>
    <w:p w14:paraId="7294C661" w14:textId="77777777" w:rsidR="00730DB9" w:rsidRPr="007706D4" w:rsidRDefault="00730DB9" w:rsidP="00730DB9">
      <w:pPr>
        <w:ind w:left="720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NADAWCA: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</w:t>
      </w:r>
    </w:p>
    <w:p w14:paraId="508B69A7" w14:textId="77777777" w:rsidR="00730DB9" w:rsidRPr="007706D4" w:rsidRDefault="00730DB9" w:rsidP="00730DB9">
      <w:pPr>
        <w:ind w:left="720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ODBIORCA: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 xml:space="preserve"> …………………………………………………………………….</w:t>
      </w:r>
    </w:p>
    <w:p w14:paraId="0F611399" w14:textId="77777777" w:rsidR="00730DB9" w:rsidRPr="007706D4" w:rsidRDefault="00730DB9" w:rsidP="00730DB9">
      <w:pPr>
        <w:ind w:left="720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KOMUNIKAT (Co zostało przekazane?):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</w:t>
      </w:r>
    </w:p>
    <w:p w14:paraId="1A398596" w14:textId="77777777" w:rsidR="00730DB9" w:rsidRPr="007706D4" w:rsidRDefault="00730DB9" w:rsidP="00730DB9">
      <w:pPr>
        <w:ind w:left="720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KOD:</w:t>
      </w:r>
    </w:p>
    <w:p w14:paraId="2BC69D64" w14:textId="77777777" w:rsidR="00730DB9" w:rsidRPr="007706D4" w:rsidRDefault="00730DB9" w:rsidP="00730DB9">
      <w:pPr>
        <w:numPr>
          <w:ilvl w:val="1"/>
          <w:numId w:val="1"/>
        </w:numPr>
        <w:tabs>
          <w:tab w:val="clear" w:pos="1440"/>
          <w:tab w:val="num" w:pos="1134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i/>
          <w:iCs/>
          <w:sz w:val="24"/>
          <w:szCs w:val="24"/>
          <w:lang w:val="pl-PL"/>
        </w:rPr>
        <w:t>Elementy werbalne (słowa wypowiedziane przez bohaterów):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……………………………………………………………………………………………………………….</w:t>
      </w:r>
    </w:p>
    <w:p w14:paraId="7D90CD41" w14:textId="77777777" w:rsidR="00730DB9" w:rsidRPr="00AD3678" w:rsidRDefault="00730DB9" w:rsidP="00730DB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i/>
          <w:iCs/>
          <w:sz w:val="24"/>
          <w:szCs w:val="24"/>
          <w:lang w:val="pl-PL"/>
        </w:rPr>
        <w:t>Elementy niewerbalne (mimika, postawa ciała, zachowanie świadków):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371F4534" w14:textId="77777777" w:rsidR="00730DB9" w:rsidRPr="00AD3678" w:rsidRDefault="00730DB9" w:rsidP="00730DB9">
      <w:pPr>
        <w:pStyle w:val="Akapitzlist"/>
        <w:rPr>
          <w:rFonts w:ascii="Times New Roman" w:hAnsi="Times New Roman" w:cs="Times New Roman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sz w:val="24"/>
          <w:szCs w:val="24"/>
          <w:lang w:val="pl-PL"/>
        </w:rPr>
        <w:t>3 sposoby, za pomocą których bohaterowie porozumiewali się, gdy brakowało im słów:</w:t>
      </w:r>
    </w:p>
    <w:p w14:paraId="45AEA8D8" w14:textId="77777777" w:rsidR="00730DB9" w:rsidRPr="00AD3678" w:rsidRDefault="00730DB9" w:rsidP="00730DB9">
      <w:pPr>
        <w:pStyle w:val="Akapitzlist"/>
        <w:rPr>
          <w:rFonts w:ascii="Times New Roman" w:hAnsi="Times New Roman" w:cs="Times New Roman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sz w:val="24"/>
          <w:szCs w:val="24"/>
          <w:lang w:val="pl-PL"/>
        </w:rPr>
        <w:t>1. ...............................................................................................................................</w:t>
      </w:r>
    </w:p>
    <w:p w14:paraId="58902ED9" w14:textId="77777777" w:rsidR="00730DB9" w:rsidRPr="00AD3678" w:rsidRDefault="00730DB9" w:rsidP="00730DB9">
      <w:pPr>
        <w:pStyle w:val="Akapitzlist"/>
        <w:rPr>
          <w:rFonts w:ascii="Times New Roman" w:hAnsi="Times New Roman" w:cs="Times New Roman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sz w:val="24"/>
          <w:szCs w:val="24"/>
          <w:lang w:val="pl-PL"/>
        </w:rPr>
        <w:t>2. ..............................................................................................................................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E622681" w14:textId="77777777" w:rsidR="00730DB9" w:rsidRPr="00AD3678" w:rsidRDefault="00730DB9" w:rsidP="00730DB9">
      <w:pPr>
        <w:pStyle w:val="Akapitzlist"/>
        <w:rPr>
          <w:rFonts w:ascii="Times New Roman" w:hAnsi="Times New Roman" w:cs="Times New Roman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sz w:val="24"/>
          <w:szCs w:val="24"/>
          <w:lang w:val="pl-PL"/>
        </w:rPr>
        <w:t>3. ...............................................................................................................................</w:t>
      </w:r>
    </w:p>
    <w:p w14:paraId="066BFD61" w14:textId="77777777" w:rsidR="00730DB9" w:rsidRPr="007706D4" w:rsidRDefault="00730DB9" w:rsidP="00730DB9">
      <w:pPr>
        <w:ind w:left="720"/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KONTEKST (Jakie emocje i okoliczności towarzyszyły tej rozmowie?):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………………………………………………………………………………………………………………….………………………….…………………………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……..</w:t>
      </w:r>
    </w:p>
    <w:p w14:paraId="77E435E5" w14:textId="77777777" w:rsidR="00730DB9" w:rsidRPr="007706D4" w:rsidRDefault="00730DB9" w:rsidP="00730DB9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ZADANIE 2. Dwa spojrzenia – charakterystyka porównawcza (Praca w parach)</w:t>
      </w:r>
    </w:p>
    <w:p w14:paraId="08F49339" w14:textId="77777777" w:rsidR="00730DB9" w:rsidRPr="007706D4" w:rsidRDefault="00730DB9" w:rsidP="00730DB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Zestaw ze sobą dwie skrajne postawy rówieśnicze zaprezentowane w Scenie VII. Uzupełnij tabelę:</w:t>
      </w:r>
    </w:p>
    <w:tbl>
      <w:tblPr>
        <w:tblW w:w="884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1816"/>
        <w:gridCol w:w="3996"/>
      </w:tblGrid>
      <w:tr w:rsidR="00730DB9" w:rsidRPr="007706D4" w14:paraId="1D88579F" w14:textId="77777777" w:rsidTr="005046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09D18" w14:textId="77777777" w:rsidR="00730DB9" w:rsidRPr="007706D4" w:rsidRDefault="00730DB9" w:rsidP="005046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77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Element analizy</w:t>
            </w:r>
          </w:p>
        </w:tc>
        <w:tc>
          <w:tcPr>
            <w:tcW w:w="1786" w:type="dxa"/>
            <w:vAlign w:val="center"/>
            <w:hideMark/>
          </w:tcPr>
          <w:p w14:paraId="5D575BB6" w14:textId="77777777" w:rsidR="00730DB9" w:rsidRPr="007706D4" w:rsidRDefault="00730DB9" w:rsidP="005046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77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ADAM</w:t>
            </w:r>
          </w:p>
        </w:tc>
        <w:tc>
          <w:tcPr>
            <w:tcW w:w="3951" w:type="dxa"/>
            <w:vAlign w:val="center"/>
            <w:hideMark/>
          </w:tcPr>
          <w:p w14:paraId="7B664595" w14:textId="77777777" w:rsidR="00730DB9" w:rsidRPr="007706D4" w:rsidRDefault="00730DB9" w:rsidP="005046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77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MAREK</w:t>
            </w:r>
          </w:p>
        </w:tc>
      </w:tr>
      <w:tr w:rsidR="00730DB9" w:rsidRPr="007706D4" w14:paraId="2D9A4791" w14:textId="77777777" w:rsidTr="005046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63738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7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Cechy charakteru</w:t>
            </w:r>
          </w:p>
        </w:tc>
        <w:tc>
          <w:tcPr>
            <w:tcW w:w="1786" w:type="dxa"/>
            <w:vAlign w:val="center"/>
            <w:hideMark/>
          </w:tcPr>
          <w:p w14:paraId="27D12B9F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51" w:type="dxa"/>
            <w:vAlign w:val="center"/>
            <w:hideMark/>
          </w:tcPr>
          <w:p w14:paraId="1E834928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30DB9" w:rsidRPr="007706D4" w14:paraId="3176F1E1" w14:textId="77777777" w:rsidTr="005046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85CD2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7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Intencje i motywacja</w:t>
            </w:r>
          </w:p>
        </w:tc>
        <w:tc>
          <w:tcPr>
            <w:tcW w:w="1786" w:type="dxa"/>
            <w:vAlign w:val="center"/>
            <w:hideMark/>
          </w:tcPr>
          <w:p w14:paraId="45CDA148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51" w:type="dxa"/>
            <w:vAlign w:val="center"/>
            <w:hideMark/>
          </w:tcPr>
          <w:p w14:paraId="7CB11B72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30DB9" w:rsidRPr="007706D4" w14:paraId="20556E01" w14:textId="77777777" w:rsidTr="005046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A1C2E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7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Zastosowany kod (słowa/gesty)</w:t>
            </w:r>
          </w:p>
        </w:tc>
        <w:tc>
          <w:tcPr>
            <w:tcW w:w="1786" w:type="dxa"/>
            <w:vAlign w:val="center"/>
            <w:hideMark/>
          </w:tcPr>
          <w:p w14:paraId="5987E993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51" w:type="dxa"/>
            <w:vAlign w:val="center"/>
            <w:hideMark/>
          </w:tcPr>
          <w:p w14:paraId="4E189693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30DB9" w:rsidRPr="007706D4" w14:paraId="4FDEBE02" w14:textId="77777777" w:rsidTr="005046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9E5B9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706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Moja ocena bohatera</w:t>
            </w:r>
          </w:p>
        </w:tc>
        <w:tc>
          <w:tcPr>
            <w:tcW w:w="1786" w:type="dxa"/>
            <w:vAlign w:val="center"/>
            <w:hideMark/>
          </w:tcPr>
          <w:p w14:paraId="619E9703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951" w:type="dxa"/>
            <w:vAlign w:val="center"/>
            <w:hideMark/>
          </w:tcPr>
          <w:p w14:paraId="1C143FC2" w14:textId="77777777" w:rsidR="00730DB9" w:rsidRPr="007706D4" w:rsidRDefault="00730DB9" w:rsidP="0050465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2F2C25F9" w14:textId="77777777" w:rsidR="00730DB9" w:rsidRPr="00AD3678" w:rsidRDefault="00730DB9" w:rsidP="00730DB9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4BB993BA" w14:textId="77777777" w:rsidR="00730DB9" w:rsidRPr="007706D4" w:rsidRDefault="00730DB9" w:rsidP="00730DB9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ZADANIE 3. Notatnik reżyserski – „Żywe </w:t>
      </w:r>
      <w:r w:rsidRPr="00AD3678">
        <w:rPr>
          <w:rFonts w:ascii="Times New Roman" w:hAnsi="Times New Roman" w:cs="Times New Roman"/>
          <w:b/>
          <w:bCs/>
          <w:sz w:val="24"/>
          <w:szCs w:val="24"/>
          <w:lang w:val="pl-PL"/>
        </w:rPr>
        <w:t>o</w:t>
      </w: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>brazy” (Praca w grupie)</w:t>
      </w:r>
    </w:p>
    <w:p w14:paraId="29653158" w14:textId="77777777" w:rsidR="00730DB9" w:rsidRPr="007706D4" w:rsidRDefault="00730DB9" w:rsidP="00730DB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Zapiszcie, jakie pojęcie przedstawił Wasz zespół za pomocą sztuki ciała:</w:t>
      </w:r>
    </w:p>
    <w:p w14:paraId="2A22D097" w14:textId="77777777" w:rsidR="00730DB9" w:rsidRPr="007706D4" w:rsidRDefault="00730DB9" w:rsidP="00730D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Przedstawiane pojęcie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>: ……………………………………………………………………………………</w:t>
      </w:r>
    </w:p>
    <w:p w14:paraId="14A8FF9C" w14:textId="77777777" w:rsidR="00730DB9" w:rsidRPr="007706D4" w:rsidRDefault="00730DB9" w:rsidP="00730D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Jakich elementów kodu niewerbalnego (pozycja, dystans, mimika) użyliście, aby odbiorca odgadł Wasz komunikat?</w:t>
      </w:r>
    </w:p>
    <w:p w14:paraId="3262B37A" w14:textId="77777777" w:rsidR="00730DB9" w:rsidRPr="00AD3678" w:rsidRDefault="00730DB9" w:rsidP="00730DB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……………</w:t>
      </w:r>
    </w:p>
    <w:p w14:paraId="0F8C24D1" w14:textId="77777777" w:rsidR="00730DB9" w:rsidRPr="007706D4" w:rsidRDefault="00730DB9" w:rsidP="00730DB9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7706D4">
        <w:rPr>
          <w:rFonts w:ascii="Segoe UI Emoji" w:hAnsi="Segoe UI Emoji" w:cs="Segoe UI Emoji"/>
          <w:b/>
          <w:bCs/>
          <w:sz w:val="24"/>
          <w:szCs w:val="24"/>
          <w:lang w:val="pl-PL"/>
        </w:rPr>
        <w:t>🚦</w:t>
      </w:r>
      <w:r w:rsidRPr="007706D4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SEKCJA EWALUACYJNA (Samoocena ucznia)</w:t>
      </w:r>
    </w:p>
    <w:p w14:paraId="0E6D2312" w14:textId="77777777" w:rsidR="00730DB9" w:rsidRPr="007706D4" w:rsidRDefault="00730DB9" w:rsidP="00730DB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Zaznacz [X] przy właściwej odpowiedzi:</w:t>
      </w:r>
    </w:p>
    <w:p w14:paraId="0BE72569" w14:textId="77777777" w:rsidR="00730DB9" w:rsidRPr="007706D4" w:rsidRDefault="00730DB9" w:rsidP="00730DB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Czy potrafię samodzielnie wskazać nadawcę, odbiorcę i kod w akcie komunikacji?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br/>
        <w:t>[ ] Tak, bez problemu.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br/>
        <w:t>[ ] Potrzebuję jeszcze małej pomocy.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br/>
        <w:t>[ ] Nie, to dla mnie trudne.</w:t>
      </w:r>
    </w:p>
    <w:p w14:paraId="3D92E5A4" w14:textId="77777777" w:rsidR="00730DB9" w:rsidRPr="00AD3678" w:rsidRDefault="00730DB9" w:rsidP="00730DB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7706D4">
        <w:rPr>
          <w:rFonts w:ascii="Times New Roman" w:hAnsi="Times New Roman" w:cs="Times New Roman"/>
          <w:sz w:val="24"/>
          <w:szCs w:val="24"/>
          <w:lang w:val="pl-PL"/>
        </w:rPr>
        <w:t>Czy rozumiem, jak działa kod niewerbalny (mowa ciała)?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br/>
        <w:t>[ ] Tak.</w:t>
      </w:r>
      <w:r w:rsidRPr="007706D4">
        <w:rPr>
          <w:rFonts w:ascii="Times New Roman" w:hAnsi="Times New Roman" w:cs="Times New Roman"/>
          <w:sz w:val="24"/>
          <w:szCs w:val="24"/>
          <w:lang w:val="pl-PL"/>
        </w:rPr>
        <w:br/>
        <w:t>[ ] Znam definicję, ale rzadko zwracam na to uwagę w tekście.</w:t>
      </w:r>
    </w:p>
    <w:p w14:paraId="47809CC5" w14:textId="77777777" w:rsidR="00730DB9" w:rsidRPr="00AD3678" w:rsidRDefault="00730DB9" w:rsidP="00730DB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b/>
          <w:bCs/>
          <w:sz w:val="24"/>
          <w:szCs w:val="24"/>
          <w:lang w:val="pl-PL"/>
        </w:rPr>
        <w:t>Zadanie 4.</w:t>
      </w:r>
      <w:r w:rsidRPr="00AD3678">
        <w:rPr>
          <w:rFonts w:ascii="Times New Roman" w:hAnsi="Times New Roman" w:cs="Times New Roman"/>
          <w:sz w:val="24"/>
          <w:szCs w:val="24"/>
          <w:lang w:val="pl-PL"/>
        </w:rPr>
        <w:t xml:space="preserve"> Napisz opowiadanie (min. 150 słów). Wybierz 1 z dwóch tematów:</w:t>
      </w:r>
    </w:p>
    <w:p w14:paraId="2C0B0364" w14:textId="77777777" w:rsidR="00730DB9" w:rsidRPr="00AD3678" w:rsidRDefault="00730DB9" w:rsidP="00730DB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D3678">
        <w:rPr>
          <w:rFonts w:ascii="Times New Roman" w:hAnsi="Times New Roman" w:cs="Times New Roman"/>
          <w:sz w:val="24"/>
          <w:szCs w:val="24"/>
          <w:lang w:val="pl-PL"/>
        </w:rPr>
        <w:t xml:space="preserve">Stwórz opowiadanie twórcze, w którym przedstawisz dalsze losy Adama i Romana po finałowym występie muzycznym. </w:t>
      </w:r>
      <w:proofErr w:type="spellStart"/>
      <w:r w:rsidRPr="00AD3678">
        <w:rPr>
          <w:rFonts w:ascii="Times New Roman" w:hAnsi="Times New Roman" w:cs="Times New Roman"/>
          <w:sz w:val="24"/>
          <w:szCs w:val="24"/>
        </w:rPr>
        <w:t>Czy</w:t>
      </w:r>
      <w:proofErr w:type="spellEnd"/>
      <w:r w:rsidRPr="00AD3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78">
        <w:rPr>
          <w:rFonts w:ascii="Times New Roman" w:hAnsi="Times New Roman" w:cs="Times New Roman"/>
          <w:sz w:val="24"/>
          <w:szCs w:val="24"/>
        </w:rPr>
        <w:t>zostali</w:t>
      </w:r>
      <w:proofErr w:type="spellEnd"/>
      <w:r w:rsidRPr="00AD3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78">
        <w:rPr>
          <w:rFonts w:ascii="Times New Roman" w:hAnsi="Times New Roman" w:cs="Times New Roman"/>
          <w:sz w:val="24"/>
          <w:szCs w:val="24"/>
        </w:rPr>
        <w:t>przyjaciółmi</w:t>
      </w:r>
      <w:proofErr w:type="spellEnd"/>
      <w:r w:rsidRPr="00AD3678">
        <w:rPr>
          <w:rFonts w:ascii="Times New Roman" w:hAnsi="Times New Roman" w:cs="Times New Roman"/>
          <w:sz w:val="24"/>
          <w:szCs w:val="24"/>
        </w:rPr>
        <w:t>?</w:t>
      </w:r>
    </w:p>
    <w:p w14:paraId="3D8DD44B" w14:textId="77777777" w:rsidR="00730DB9" w:rsidRPr="00AD3678" w:rsidRDefault="00730DB9" w:rsidP="00730DB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D3678">
        <w:rPr>
          <w:rFonts w:ascii="Times New Roman" w:hAnsi="Times New Roman" w:cs="Times New Roman"/>
          <w:sz w:val="24"/>
          <w:szCs w:val="24"/>
          <w:lang w:val="pl-PL"/>
        </w:rPr>
        <w:t>Napisz opowiadanie twórcze (minimum 100 słów) z perspektywy wybranego bohatera (Adama lub Marka), opisujące wydarzenia ze sceny VII. Pamiętaj o zachowaniu wstępu, rozwinięcia i zakończenia. Wskaż w opowiadaniu, jak bohaterowie odczytywali sygnały niewerbalne i jak wpłynęło to na ich relację.</w:t>
      </w:r>
    </w:p>
    <w:p w14:paraId="1295ECA9" w14:textId="00E7BA61" w:rsidR="007309CC" w:rsidRDefault="00730DB9" w:rsidP="00730DB9">
      <w:pPr>
        <w:spacing w:line="360" w:lineRule="auto"/>
      </w:pPr>
      <w:r w:rsidRPr="00AD367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D3678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730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B6E3C"/>
    <w:multiLevelType w:val="multilevel"/>
    <w:tmpl w:val="A176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36581D"/>
    <w:multiLevelType w:val="hybridMultilevel"/>
    <w:tmpl w:val="F4309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F2CAB"/>
    <w:multiLevelType w:val="multilevel"/>
    <w:tmpl w:val="90F6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DE221F"/>
    <w:multiLevelType w:val="multilevel"/>
    <w:tmpl w:val="904C5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972882">
    <w:abstractNumId w:val="3"/>
  </w:num>
  <w:num w:numId="2" w16cid:durableId="1671637937">
    <w:abstractNumId w:val="2"/>
  </w:num>
  <w:num w:numId="3" w16cid:durableId="1367372225">
    <w:abstractNumId w:val="0"/>
  </w:num>
  <w:num w:numId="4" w16cid:durableId="961882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B9"/>
    <w:rsid w:val="003B5A85"/>
    <w:rsid w:val="0061400E"/>
    <w:rsid w:val="007309CC"/>
    <w:rsid w:val="0073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3347A"/>
  <w15:chartTrackingRefBased/>
  <w15:docId w15:val="{ED39F04C-5967-4959-BF46-ABF3A15B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DB9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0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0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0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0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0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0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0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0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0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0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30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0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0D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0D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0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0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0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0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0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0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0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0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0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0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0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0D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0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0D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0D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1263</Words>
  <Characters>7583</Characters>
  <Application>Microsoft Office Word</Application>
  <DocSecurity>0</DocSecurity>
  <Lines>63</Lines>
  <Paragraphs>17</Paragraphs>
  <ScaleCrop>false</ScaleCrop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2026-10-15T20:06:00Z</dcterms:created>
  <dcterms:modified xsi:type="dcterms:W3CDTF">2026-10-15T20:08:00Z</dcterms:modified>
</cp:coreProperties>
</file>