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E6552" w14:textId="77777777" w:rsidR="00D10D9B" w:rsidRPr="00EC4B3B" w:rsidRDefault="00D10D9B" w:rsidP="00D10D9B">
      <w:pPr>
        <w:keepNext/>
        <w:spacing w:before="320" w:after="16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EC4B3B">
        <w:rPr>
          <w:rFonts w:ascii="Times New Roman" w:hAnsi="Times New Roman" w:cs="Times New Roman"/>
          <w:b/>
          <w:sz w:val="24"/>
          <w:szCs w:val="24"/>
          <w:lang w:val="pl-PL"/>
        </w:rPr>
        <w:t>KARTA PRACY – KLASA V</w:t>
      </w:r>
    </w:p>
    <w:p w14:paraId="56F1FAFE" w14:textId="77777777" w:rsidR="00D10D9B" w:rsidRPr="00EC4B3B" w:rsidRDefault="00D10D9B" w:rsidP="00D10D9B">
      <w:pPr>
        <w:keepNext/>
        <w:spacing w:before="24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EC4B3B">
        <w:rPr>
          <w:rFonts w:ascii="Times New Roman" w:hAnsi="Times New Roman" w:cs="Times New Roman"/>
          <w:b/>
          <w:sz w:val="24"/>
          <w:szCs w:val="24"/>
          <w:lang w:val="pl-PL"/>
        </w:rPr>
        <w:t>Zadanie 1. Kto jest kim w teatrze?</w:t>
      </w:r>
    </w:p>
    <w:p w14:paraId="1C36B3F3" w14:textId="77777777" w:rsidR="00D10D9B" w:rsidRPr="00EC4B3B" w:rsidRDefault="00D10D9B" w:rsidP="00D10D9B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EC4B3B">
        <w:rPr>
          <w:rFonts w:ascii="Times New Roman" w:hAnsi="Times New Roman" w:cs="Times New Roman"/>
          <w:sz w:val="24"/>
          <w:szCs w:val="24"/>
          <w:lang w:val="pl-PL"/>
        </w:rPr>
        <w:t>Dopasuj pracownika teatru do jego zadania przy musicalu 'Nie zamykaj':</w:t>
      </w:r>
    </w:p>
    <w:p w14:paraId="79A2244D" w14:textId="77777777" w:rsidR="00D10D9B" w:rsidRPr="00EC4B3B" w:rsidRDefault="00D10D9B" w:rsidP="00D10D9B">
      <w:pPr>
        <w:pStyle w:val="Listapunktowana"/>
        <w:numPr>
          <w:ilvl w:val="0"/>
          <w:numId w:val="0"/>
        </w:numPr>
        <w:spacing w:after="6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EC4B3B">
        <w:rPr>
          <w:rFonts w:ascii="Times New Roman" w:hAnsi="Times New Roman" w:cs="Times New Roman"/>
          <w:b/>
          <w:sz w:val="24"/>
          <w:szCs w:val="24"/>
          <w:lang w:val="pl-PL"/>
        </w:rPr>
        <w:t>1. Scenograf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ab/>
      </w:r>
      <w:r w:rsidRPr="00EC4B3B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Pr="00EC4B3B">
        <w:rPr>
          <w:rFonts w:ascii="Times New Roman" w:hAnsi="Times New Roman" w:cs="Times New Roman"/>
          <w:sz w:val="24"/>
          <w:szCs w:val="24"/>
          <w:lang w:val="pl-PL"/>
        </w:rPr>
        <w:t>Projektuje ubrania i koszulki emocjonalne dla zespołu.</w:t>
      </w:r>
    </w:p>
    <w:p w14:paraId="5C57928F" w14:textId="77777777" w:rsidR="00D10D9B" w:rsidRPr="00EC4B3B" w:rsidRDefault="00D10D9B" w:rsidP="00D10D9B">
      <w:pPr>
        <w:pStyle w:val="Listapunktowana"/>
        <w:numPr>
          <w:ilvl w:val="0"/>
          <w:numId w:val="0"/>
        </w:numPr>
        <w:spacing w:after="6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EC4B3B">
        <w:rPr>
          <w:rFonts w:ascii="Times New Roman" w:hAnsi="Times New Roman" w:cs="Times New Roman"/>
          <w:b/>
          <w:sz w:val="24"/>
          <w:szCs w:val="24"/>
          <w:lang w:val="pl-PL"/>
        </w:rPr>
        <w:t xml:space="preserve">2. </w:t>
      </w:r>
      <w:proofErr w:type="spellStart"/>
      <w:r w:rsidRPr="00EC4B3B">
        <w:rPr>
          <w:rFonts w:ascii="Times New Roman" w:hAnsi="Times New Roman" w:cs="Times New Roman"/>
          <w:b/>
          <w:sz w:val="24"/>
          <w:szCs w:val="24"/>
          <w:lang w:val="pl-PL"/>
        </w:rPr>
        <w:t>Kostiumograf</w:t>
      </w:r>
      <w:proofErr w:type="spellEnd"/>
      <w:r w:rsidRPr="00EC4B3B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ab/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ab/>
      </w:r>
      <w:r w:rsidRPr="00EC4B3B">
        <w:rPr>
          <w:rFonts w:ascii="Times New Roman" w:hAnsi="Times New Roman" w:cs="Times New Roman"/>
          <w:sz w:val="24"/>
          <w:szCs w:val="24"/>
          <w:lang w:val="pl-PL"/>
        </w:rPr>
        <w:t>Odpowiada za napisy po polsku i ukraińsku oraz projekcje Dworca Głównego.</w:t>
      </w:r>
    </w:p>
    <w:p w14:paraId="269E6A11" w14:textId="77777777" w:rsidR="00D10D9B" w:rsidRPr="00EC4B3B" w:rsidRDefault="00D10D9B" w:rsidP="00D10D9B">
      <w:pPr>
        <w:pStyle w:val="Listapunktowana"/>
        <w:numPr>
          <w:ilvl w:val="0"/>
          <w:numId w:val="0"/>
        </w:numPr>
        <w:spacing w:after="6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EC4B3B">
        <w:rPr>
          <w:rFonts w:ascii="Times New Roman" w:hAnsi="Times New Roman" w:cs="Times New Roman"/>
          <w:b/>
          <w:sz w:val="24"/>
          <w:szCs w:val="24"/>
          <w:lang w:val="pl-PL"/>
        </w:rPr>
        <w:t xml:space="preserve">3. Operator multimediów 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ab/>
      </w:r>
      <w:r w:rsidRPr="00EC4B3B">
        <w:rPr>
          <w:rFonts w:ascii="Times New Roman" w:hAnsi="Times New Roman" w:cs="Times New Roman"/>
          <w:sz w:val="24"/>
          <w:szCs w:val="24"/>
          <w:lang w:val="pl-PL"/>
        </w:rPr>
        <w:t>Decyduje o ustawieniu futryny drzwi i walizek na scenie.</w:t>
      </w:r>
    </w:p>
    <w:p w14:paraId="2657DA28" w14:textId="77777777" w:rsidR="00D10D9B" w:rsidRPr="00EC4B3B" w:rsidRDefault="00D10D9B" w:rsidP="00D10D9B">
      <w:pPr>
        <w:pStyle w:val="Listapunktowana"/>
        <w:numPr>
          <w:ilvl w:val="0"/>
          <w:numId w:val="0"/>
        </w:numPr>
        <w:spacing w:after="6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EC4B3B">
        <w:rPr>
          <w:rFonts w:ascii="Times New Roman" w:hAnsi="Times New Roman" w:cs="Times New Roman"/>
          <w:b/>
          <w:sz w:val="24"/>
          <w:szCs w:val="24"/>
          <w:lang w:val="pl-PL"/>
        </w:rPr>
        <w:t>4. Reżyser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ab/>
      </w:r>
      <w:r w:rsidRPr="00EC4B3B">
        <w:rPr>
          <w:rFonts w:ascii="Times New Roman" w:hAnsi="Times New Roman" w:cs="Times New Roman"/>
          <w:sz w:val="24"/>
          <w:szCs w:val="24"/>
          <w:lang w:val="pl-PL"/>
        </w:rPr>
        <w:t>Czuwa nad całością, prowadzi próby i instruuje aktorów.</w:t>
      </w:r>
    </w:p>
    <w:p w14:paraId="1358EB0E" w14:textId="77777777" w:rsidR="00D10D9B" w:rsidRPr="00EC4B3B" w:rsidRDefault="00D10D9B" w:rsidP="00D10D9B">
      <w:pPr>
        <w:keepNext/>
        <w:spacing w:before="240" w:after="120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EC4B3B">
        <w:rPr>
          <w:rFonts w:ascii="Times New Roman" w:hAnsi="Times New Roman" w:cs="Times New Roman"/>
          <w:b/>
          <w:sz w:val="24"/>
          <w:szCs w:val="24"/>
          <w:lang w:val="pl-PL"/>
        </w:rPr>
        <w:t>Zadanie 2. Światło i dźwięk</w:t>
      </w:r>
    </w:p>
    <w:p w14:paraId="553E263E" w14:textId="77777777" w:rsidR="00D10D9B" w:rsidRPr="00EC4B3B" w:rsidRDefault="00D10D9B" w:rsidP="00D10D9B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EC4B3B">
        <w:rPr>
          <w:rFonts w:ascii="Times New Roman" w:hAnsi="Times New Roman" w:cs="Times New Roman"/>
          <w:sz w:val="24"/>
          <w:szCs w:val="24"/>
          <w:lang w:val="pl-PL"/>
        </w:rPr>
        <w:t xml:space="preserve">Przeczytaj poniższy fragment uwag z </w:t>
      </w:r>
      <w:r>
        <w:rPr>
          <w:rFonts w:ascii="Times New Roman" w:hAnsi="Times New Roman" w:cs="Times New Roman"/>
          <w:sz w:val="24"/>
          <w:szCs w:val="24"/>
          <w:lang w:val="pl-PL"/>
        </w:rPr>
        <w:t>„</w:t>
      </w:r>
      <w:r w:rsidRPr="00EC4B3B">
        <w:rPr>
          <w:rFonts w:ascii="Times New Roman" w:hAnsi="Times New Roman" w:cs="Times New Roman"/>
          <w:sz w:val="24"/>
          <w:szCs w:val="24"/>
          <w:lang w:val="pl-PL"/>
        </w:rPr>
        <w:t>Nie zamykaj</w:t>
      </w:r>
      <w:r>
        <w:rPr>
          <w:rFonts w:ascii="Times New Roman" w:hAnsi="Times New Roman" w:cs="Times New Roman"/>
          <w:sz w:val="24"/>
          <w:szCs w:val="24"/>
          <w:lang w:val="pl-PL"/>
        </w:rPr>
        <w:t>”</w:t>
      </w:r>
      <w:r w:rsidRPr="00EC4B3B">
        <w:rPr>
          <w:rFonts w:ascii="Times New Roman" w:hAnsi="Times New Roman" w:cs="Times New Roman"/>
          <w:sz w:val="24"/>
          <w:szCs w:val="24"/>
          <w:lang w:val="pl-PL"/>
        </w:rPr>
        <w:t xml:space="preserve"> i określ, jakie zadania stoją przed oświetleniowcem i dźwiękowcem w tej scenie: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D10D9B" w:rsidRPr="00EC4B3B" w14:paraId="64B6B2B3" w14:textId="77777777" w:rsidTr="00EC0380">
        <w:trPr>
          <w:jc w:val="center"/>
        </w:trPr>
        <w:tc>
          <w:tcPr>
            <w:tcW w:w="9360" w:type="dxa"/>
            <w:tcBorders>
              <w:left w:val="single" w:sz="24" w:space="0" w:color="1D2939"/>
            </w:tcBorders>
            <w:shd w:val="clear" w:color="auto" w:fill="F2F4F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4C4DEE2B" w14:textId="77777777" w:rsidR="00D10D9B" w:rsidRPr="00EC4B3B" w:rsidRDefault="00D10D9B" w:rsidP="00EC03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4B3B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 xml:space="preserve">Roman śpiewa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„</w:t>
            </w:r>
            <w:r w:rsidRPr="00EC4B3B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Ciszę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”</w:t>
            </w:r>
            <w:r w:rsidRPr="00EC4B3B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 xml:space="preserve"> Kamila Bednarka. Oświetlenie włącza się - kolor ciemnoszary. </w:t>
            </w:r>
            <w:proofErr w:type="spellStart"/>
            <w:r w:rsidRPr="00EC4B3B">
              <w:rPr>
                <w:rFonts w:ascii="Times New Roman" w:hAnsi="Times New Roman" w:cs="Times New Roman"/>
                <w:i/>
                <w:sz w:val="24"/>
                <w:szCs w:val="24"/>
              </w:rPr>
              <w:t>Ściany</w:t>
            </w:r>
            <w:proofErr w:type="spellEnd"/>
            <w:r w:rsidRPr="00EC4B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C4B3B">
              <w:rPr>
                <w:rFonts w:ascii="Times New Roman" w:hAnsi="Times New Roman" w:cs="Times New Roman"/>
                <w:i/>
                <w:sz w:val="24"/>
                <w:szCs w:val="24"/>
              </w:rPr>
              <w:t>stoją</w:t>
            </w:r>
            <w:proofErr w:type="spellEnd"/>
            <w:r w:rsidRPr="00EC4B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C4B3B">
              <w:rPr>
                <w:rFonts w:ascii="Times New Roman" w:hAnsi="Times New Roman" w:cs="Times New Roman"/>
                <w:i/>
                <w:sz w:val="24"/>
                <w:szCs w:val="24"/>
              </w:rPr>
              <w:t>tyłem</w:t>
            </w:r>
            <w:proofErr w:type="spellEnd"/>
            <w:r w:rsidRPr="00EC4B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do </w:t>
            </w:r>
            <w:proofErr w:type="spellStart"/>
            <w:r w:rsidRPr="00EC4B3B">
              <w:rPr>
                <w:rFonts w:ascii="Times New Roman" w:hAnsi="Times New Roman" w:cs="Times New Roman"/>
                <w:i/>
                <w:sz w:val="24"/>
                <w:szCs w:val="24"/>
              </w:rPr>
              <w:t>widowni</w:t>
            </w:r>
            <w:proofErr w:type="spellEnd"/>
            <w:r w:rsidRPr="00EC4B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C4B3B">
              <w:rPr>
                <w:rFonts w:ascii="Times New Roman" w:hAnsi="Times New Roman" w:cs="Times New Roman"/>
                <w:i/>
                <w:sz w:val="24"/>
                <w:szCs w:val="24"/>
              </w:rPr>
              <w:t>na</w:t>
            </w:r>
            <w:proofErr w:type="spellEnd"/>
            <w:r w:rsidRPr="00EC4B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C4B3B">
              <w:rPr>
                <w:rFonts w:ascii="Times New Roman" w:hAnsi="Times New Roman" w:cs="Times New Roman"/>
                <w:i/>
                <w:sz w:val="24"/>
                <w:szCs w:val="24"/>
              </w:rPr>
              <w:t>linii</w:t>
            </w:r>
            <w:proofErr w:type="spellEnd"/>
            <w:r w:rsidRPr="00EC4B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C4B3B">
              <w:rPr>
                <w:rFonts w:ascii="Times New Roman" w:hAnsi="Times New Roman" w:cs="Times New Roman"/>
                <w:i/>
                <w:sz w:val="24"/>
                <w:szCs w:val="24"/>
              </w:rPr>
              <w:t>drzwi</w:t>
            </w:r>
            <w:proofErr w:type="spellEnd"/>
            <w:r w:rsidRPr="00EC4B3B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</w:tbl>
    <w:p w14:paraId="4FF25704" w14:textId="77777777" w:rsidR="00D10D9B" w:rsidRPr="00EC4B3B" w:rsidRDefault="00D10D9B" w:rsidP="00D10D9B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EC4B3B">
        <w:rPr>
          <w:rFonts w:ascii="Times New Roman" w:hAnsi="Times New Roman" w:cs="Times New Roman"/>
          <w:sz w:val="24"/>
          <w:szCs w:val="24"/>
          <w:lang w:val="pl-PL"/>
        </w:rPr>
        <w:t>Zadanie dla oświetleniowca: ............................................................................................................</w:t>
      </w:r>
    </w:p>
    <w:p w14:paraId="1F011410" w14:textId="77777777" w:rsidR="00D10D9B" w:rsidRPr="00EC4B3B" w:rsidRDefault="00D10D9B" w:rsidP="00D10D9B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EC4B3B">
        <w:rPr>
          <w:rFonts w:ascii="Times New Roman" w:hAnsi="Times New Roman" w:cs="Times New Roman"/>
          <w:sz w:val="24"/>
          <w:szCs w:val="24"/>
          <w:lang w:val="pl-PL"/>
        </w:rPr>
        <w:t>Zadanie dla dźwiękowca/akustyka: ..................................................................................................</w:t>
      </w:r>
    </w:p>
    <w:p w14:paraId="076B7AF7" w14:textId="77777777" w:rsidR="00D10D9B" w:rsidRPr="00EC4B3B" w:rsidRDefault="00D10D9B" w:rsidP="00D10D9B">
      <w:pPr>
        <w:keepNext/>
        <w:spacing w:before="24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EC4B3B">
        <w:rPr>
          <w:rFonts w:ascii="Times New Roman" w:hAnsi="Times New Roman" w:cs="Times New Roman"/>
          <w:b/>
          <w:sz w:val="24"/>
          <w:szCs w:val="24"/>
          <w:lang w:val="pl-PL"/>
        </w:rPr>
        <w:t>Zadanie 3. Krótka refleksja</w:t>
      </w:r>
    </w:p>
    <w:p w14:paraId="4158FE58" w14:textId="77777777" w:rsidR="00D10D9B" w:rsidRPr="00EC4B3B" w:rsidRDefault="00D10D9B" w:rsidP="00D10D9B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EC4B3B">
        <w:rPr>
          <w:rFonts w:ascii="Times New Roman" w:hAnsi="Times New Roman" w:cs="Times New Roman"/>
          <w:sz w:val="24"/>
          <w:szCs w:val="24"/>
          <w:lang w:val="pl-PL"/>
        </w:rPr>
        <w:t xml:space="preserve">Dlaczego w musicalu </w:t>
      </w:r>
      <w:r>
        <w:rPr>
          <w:rFonts w:ascii="Times New Roman" w:hAnsi="Times New Roman" w:cs="Times New Roman"/>
          <w:sz w:val="24"/>
          <w:szCs w:val="24"/>
          <w:lang w:val="pl-PL"/>
        </w:rPr>
        <w:t>„</w:t>
      </w:r>
      <w:r w:rsidRPr="00EC4B3B">
        <w:rPr>
          <w:rFonts w:ascii="Times New Roman" w:hAnsi="Times New Roman" w:cs="Times New Roman"/>
          <w:sz w:val="24"/>
          <w:szCs w:val="24"/>
          <w:lang w:val="pl-PL"/>
        </w:rPr>
        <w:t>Nie zamykaj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” </w:t>
      </w:r>
      <w:r w:rsidRPr="00EC4B3B">
        <w:rPr>
          <w:rFonts w:ascii="Times New Roman" w:hAnsi="Times New Roman" w:cs="Times New Roman"/>
          <w:sz w:val="24"/>
          <w:szCs w:val="24"/>
          <w:lang w:val="pl-PL"/>
        </w:rPr>
        <w:t>tak ważną rolę odgrywa operator multimediów (ekran)? Podaj jeden powód związany z fabułą lub ułatwieniem odbioru dla widzów dwujęzycznych.</w:t>
      </w:r>
    </w:p>
    <w:p w14:paraId="1C3971E6" w14:textId="0E223AAE" w:rsidR="007309CC" w:rsidRDefault="00D10D9B" w:rsidP="00D10D9B">
      <w:proofErr w:type="spellStart"/>
      <w:r w:rsidRPr="00EC4B3B">
        <w:rPr>
          <w:rFonts w:ascii="Times New Roman" w:hAnsi="Times New Roman" w:cs="Times New Roman"/>
          <w:sz w:val="24"/>
          <w:szCs w:val="24"/>
        </w:rPr>
        <w:t>Odpowiedź</w:t>
      </w:r>
      <w:proofErr w:type="spellEnd"/>
      <w:r w:rsidRPr="00EC4B3B">
        <w:rPr>
          <w:rFonts w:ascii="Times New Roman" w:hAnsi="Times New Roman" w:cs="Times New Roman"/>
          <w:sz w:val="24"/>
          <w:szCs w:val="24"/>
        </w:rPr>
        <w:t>: .............................................................................................................</w:t>
      </w:r>
    </w:p>
    <w:sectPr w:rsidR="007309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8ECFA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0321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D9B"/>
    <w:rsid w:val="003B5A85"/>
    <w:rsid w:val="00455863"/>
    <w:rsid w:val="007309CC"/>
    <w:rsid w:val="00D1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4A777"/>
  <w15:chartTrackingRefBased/>
  <w15:docId w15:val="{261D9B9A-994D-4E36-8316-27B6861D3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0D9B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0D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0D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10D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10D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10D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10D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10D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10D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10D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0D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10D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10D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10D9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10D9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10D9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10D9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10D9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10D9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10D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10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10D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10D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10D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10D9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10D9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10D9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10D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10D9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10D9B"/>
    <w:rPr>
      <w:b/>
      <w:bCs/>
      <w:smallCaps/>
      <w:color w:val="0F4761" w:themeColor="accent1" w:themeShade="BF"/>
      <w:spacing w:val="5"/>
    </w:rPr>
  </w:style>
  <w:style w:type="paragraph" w:styleId="Listapunktowana">
    <w:name w:val="List Bullet"/>
    <w:basedOn w:val="Normalny"/>
    <w:uiPriority w:val="99"/>
    <w:unhideWhenUsed/>
    <w:rsid w:val="00D10D9B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Czudecka-Wrona</dc:creator>
  <cp:keywords/>
  <dc:description/>
  <cp:lastModifiedBy>Anna Czudecka-Wrona</cp:lastModifiedBy>
  <cp:revision>1</cp:revision>
  <dcterms:created xsi:type="dcterms:W3CDTF">2026-10-16T21:09:00Z</dcterms:created>
  <dcterms:modified xsi:type="dcterms:W3CDTF">2026-10-16T21:09:00Z</dcterms:modified>
</cp:coreProperties>
</file>