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5794E" w14:textId="410DDBF9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Czas na przygotowanie:</w:t>
      </w:r>
      <w:r w:rsidRPr="001621C3">
        <w:rPr>
          <w:rFonts w:ascii="Times New Roman" w:hAnsi="Times New Roman" w:cs="Times New Roman"/>
        </w:rPr>
        <w:t xml:space="preserve"> 10 minut | </w:t>
      </w:r>
      <w:r w:rsidRPr="001621C3">
        <w:rPr>
          <w:rFonts w:ascii="Times New Roman" w:hAnsi="Times New Roman" w:cs="Times New Roman"/>
          <w:b/>
          <w:bCs/>
        </w:rPr>
        <w:t>Czas prezentacji:</w:t>
      </w:r>
      <w:r w:rsidRPr="001621C3">
        <w:rPr>
          <w:rFonts w:ascii="Times New Roman" w:hAnsi="Times New Roman" w:cs="Times New Roman"/>
        </w:rPr>
        <w:t xml:space="preserve"> 2 minuty (wersja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+ wersja II)</w:t>
      </w:r>
    </w:p>
    <w:p w14:paraId="3DCB4E9F" w14:textId="77777777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21C3">
        <w:rPr>
          <w:rFonts w:ascii="Times New Roman" w:hAnsi="Times New Roman" w:cs="Times New Roman"/>
          <w:b/>
          <w:bCs/>
        </w:rPr>
        <w:t>Instrukcja ogólna dla grupy:</w:t>
      </w:r>
    </w:p>
    <w:p w14:paraId="38D6970F" w14:textId="02CC1250" w:rsidR="001621C3" w:rsidRPr="001621C3" w:rsidRDefault="001621C3" w:rsidP="001621C3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Rozdzielcie między siebie role</w:t>
      </w:r>
      <w:r w:rsidRPr="001621C3">
        <w:rPr>
          <w:rFonts w:ascii="Times New Roman" w:hAnsi="Times New Roman" w:cs="Times New Roman"/>
        </w:rPr>
        <w:t xml:space="preserve"> (w nawiasach podano, jaki to typ postaci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lekcji).</w:t>
      </w:r>
    </w:p>
    <w:p w14:paraId="1B6DDC17" w14:textId="11D14E14" w:rsidR="001621C3" w:rsidRPr="001621C3" w:rsidRDefault="001621C3" w:rsidP="001621C3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Przećwiczcie Wersję</w:t>
      </w:r>
      <w:r>
        <w:rPr>
          <w:rFonts w:ascii="Times New Roman" w:hAnsi="Times New Roman" w:cs="Times New Roman"/>
          <w:b/>
          <w:bCs/>
        </w:rPr>
        <w:t xml:space="preserve"> i </w:t>
      </w:r>
      <w:r w:rsidRPr="001621C3">
        <w:rPr>
          <w:rFonts w:ascii="Times New Roman" w:hAnsi="Times New Roman" w:cs="Times New Roman"/>
          <w:b/>
          <w:bCs/>
        </w:rPr>
        <w:t>(Zmowa milczenia):</w:t>
      </w:r>
      <w:r w:rsidRPr="001621C3">
        <w:rPr>
          <w:rFonts w:ascii="Times New Roman" w:hAnsi="Times New Roman" w:cs="Times New Roman"/>
        </w:rPr>
        <w:t xml:space="preserve"> Pokazujecie sytuację, w której ofiara zostaje skrzywdzona/zignorowana, pomocnik ją docina, świadkowie ignorują temat,</w:t>
      </w:r>
      <w:r>
        <w:rPr>
          <w:rFonts w:ascii="Times New Roman" w:hAnsi="Times New Roman" w:cs="Times New Roman"/>
        </w:rPr>
        <w:t xml:space="preserve"> a </w:t>
      </w:r>
      <w:r w:rsidRPr="001621C3">
        <w:rPr>
          <w:rFonts w:ascii="Times New Roman" w:hAnsi="Times New Roman" w:cs="Times New Roman"/>
        </w:rPr>
        <w:t>obrońca milczy.</w:t>
      </w:r>
    </w:p>
    <w:p w14:paraId="60A11653" w14:textId="212BCC26" w:rsidR="001621C3" w:rsidRPr="001621C3" w:rsidRDefault="001621C3" w:rsidP="001621C3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Przećwiczcie Wersję II (Przełamanie schematu):</w:t>
      </w:r>
      <w:r w:rsidRPr="001621C3">
        <w:rPr>
          <w:rFonts w:ascii="Times New Roman" w:hAnsi="Times New Roman" w:cs="Times New Roman"/>
        </w:rPr>
        <w:t xml:space="preserve"> Powtarzacie tę samą scenę, ale w</w:t>
      </w:r>
      <w:r w:rsidR="007F3D28">
        <w:rPr>
          <w:rFonts w:ascii="Times New Roman" w:hAnsi="Times New Roman" w:cs="Times New Roman"/>
        </w:rPr>
        <w:t> </w:t>
      </w:r>
      <w:r w:rsidRPr="001621C3">
        <w:rPr>
          <w:rFonts w:ascii="Times New Roman" w:hAnsi="Times New Roman" w:cs="Times New Roman"/>
        </w:rPr>
        <w:t xml:space="preserve">kluczowym momencie </w:t>
      </w:r>
      <w:r w:rsidRPr="001621C3">
        <w:rPr>
          <w:rFonts w:ascii="Times New Roman" w:hAnsi="Times New Roman" w:cs="Times New Roman"/>
          <w:b/>
          <w:bCs/>
        </w:rPr>
        <w:t>Obrońca wkracza do akcji</w:t>
      </w:r>
      <w:r w:rsidRPr="001621C3">
        <w:rPr>
          <w:rFonts w:ascii="Times New Roman" w:hAnsi="Times New Roman" w:cs="Times New Roman"/>
        </w:rPr>
        <w:t>, stosując „Zasadę Wiktorii, Julii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Marka”. Świadkowie przestają milczeć.</w:t>
      </w:r>
    </w:p>
    <w:p w14:paraId="1EE2624B" w14:textId="77777777" w:rsidR="001621C3" w:rsidRPr="001621C3" w:rsidRDefault="00000000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7A6C478">
          <v:rect id="_x0000_i1025" style="width:0;height:1.5pt" o:hralign="center" o:hrstd="t" o:hr="t" fillcolor="#a0a0a0" stroked="f"/>
        </w:pict>
      </w:r>
    </w:p>
    <w:p w14:paraId="03B2C8EE" w14:textId="1EDDDF31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21C3">
        <w:rPr>
          <w:rFonts w:ascii="Times New Roman" w:hAnsi="Times New Roman" w:cs="Times New Roman"/>
          <w:b/>
          <w:bCs/>
        </w:rPr>
        <w:t>SCENA A: Szkolny korytarz</w:t>
      </w:r>
      <w:r>
        <w:rPr>
          <w:rFonts w:ascii="Times New Roman" w:hAnsi="Times New Roman" w:cs="Times New Roman"/>
          <w:b/>
          <w:bCs/>
        </w:rPr>
        <w:t xml:space="preserve"> i </w:t>
      </w:r>
      <w:r w:rsidRPr="001621C3">
        <w:rPr>
          <w:rFonts w:ascii="Times New Roman" w:hAnsi="Times New Roman" w:cs="Times New Roman"/>
          <w:b/>
          <w:bCs/>
        </w:rPr>
        <w:t>wspólny projekt (Sytuacja rówieśnicza)</w:t>
      </w:r>
    </w:p>
    <w:p w14:paraId="7CD30ABB" w14:textId="661F78EB" w:rsidR="001621C3" w:rsidRPr="001621C3" w:rsidRDefault="001621C3" w:rsidP="001621C3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1 (Agresor):</w:t>
      </w:r>
      <w:r w:rsidRPr="001621C3">
        <w:rPr>
          <w:rFonts w:ascii="Times New Roman" w:hAnsi="Times New Roman" w:cs="Times New Roman"/>
        </w:rPr>
        <w:t xml:space="preserve"> Rozdaje zaproszenia na pizzę lub kartki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podziałem do fajnego projektu rówieśniczego. Celowo omija Osobę 4.</w:t>
      </w:r>
    </w:p>
    <w:p w14:paraId="474F9195" w14:textId="5D6710DE" w:rsidR="001621C3" w:rsidRPr="001621C3" w:rsidRDefault="001621C3" w:rsidP="001621C3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2 (Akolita):</w:t>
      </w:r>
      <w:r w:rsidRPr="001621C3">
        <w:rPr>
          <w:rFonts w:ascii="Times New Roman" w:hAnsi="Times New Roman" w:cs="Times New Roman"/>
        </w:rPr>
        <w:t xml:space="preserve"> Śmieje się, bierze kartkę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rzuca: </w:t>
      </w:r>
      <w:r w:rsidRPr="001621C3">
        <w:rPr>
          <w:rFonts w:ascii="Times New Roman" w:hAnsi="Times New Roman" w:cs="Times New Roman"/>
          <w:i/>
          <w:iCs/>
        </w:rPr>
        <w:t>„No</w:t>
      </w:r>
      <w:r>
        <w:rPr>
          <w:rFonts w:ascii="Times New Roman" w:hAnsi="Times New Roman" w:cs="Times New Roman"/>
          <w:i/>
          <w:iCs/>
        </w:rPr>
        <w:t xml:space="preserve"> i </w:t>
      </w:r>
      <w:r w:rsidRPr="001621C3">
        <w:rPr>
          <w:rFonts w:ascii="Times New Roman" w:hAnsi="Times New Roman" w:cs="Times New Roman"/>
          <w:i/>
          <w:iCs/>
        </w:rPr>
        <w:t>super, wreszcie sprawdzona ekipa, bez zamulaczy”</w:t>
      </w:r>
      <w:r w:rsidRPr="001621C3">
        <w:rPr>
          <w:rFonts w:ascii="Times New Roman" w:hAnsi="Times New Roman" w:cs="Times New Roman"/>
        </w:rPr>
        <w:t>.</w:t>
      </w:r>
    </w:p>
    <w:p w14:paraId="5290DF76" w14:textId="77777777" w:rsidR="001621C3" w:rsidRPr="001621C3" w:rsidRDefault="001621C3" w:rsidP="001621C3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3 (Świadek pasywny):</w:t>
      </w:r>
      <w:r w:rsidRPr="001621C3">
        <w:rPr>
          <w:rFonts w:ascii="Times New Roman" w:hAnsi="Times New Roman" w:cs="Times New Roman"/>
        </w:rPr>
        <w:t xml:space="preserve"> Gapi się w telefon. Widzi, co się dzieje, ale szybko zaczyna mówić o czymś innym: </w:t>
      </w:r>
      <w:r w:rsidRPr="001621C3">
        <w:rPr>
          <w:rFonts w:ascii="Times New Roman" w:hAnsi="Times New Roman" w:cs="Times New Roman"/>
          <w:i/>
          <w:iCs/>
        </w:rPr>
        <w:t xml:space="preserve">„Ej, widzieliście ten nowy filmik na </w:t>
      </w:r>
      <w:proofErr w:type="spellStart"/>
      <w:r w:rsidRPr="001621C3">
        <w:rPr>
          <w:rFonts w:ascii="Times New Roman" w:hAnsi="Times New Roman" w:cs="Times New Roman"/>
          <w:i/>
          <w:iCs/>
        </w:rPr>
        <w:t>TikToku</w:t>
      </w:r>
      <w:proofErr w:type="spellEnd"/>
      <w:r w:rsidRPr="001621C3">
        <w:rPr>
          <w:rFonts w:ascii="Times New Roman" w:hAnsi="Times New Roman" w:cs="Times New Roman"/>
          <w:i/>
          <w:iCs/>
        </w:rPr>
        <w:t>?”</w:t>
      </w:r>
      <w:r w:rsidRPr="001621C3">
        <w:rPr>
          <w:rFonts w:ascii="Times New Roman" w:hAnsi="Times New Roman" w:cs="Times New Roman"/>
        </w:rPr>
        <w:t>.</w:t>
      </w:r>
    </w:p>
    <w:p w14:paraId="1AD9A602" w14:textId="71C24D28" w:rsidR="001621C3" w:rsidRPr="001621C3" w:rsidRDefault="001621C3" w:rsidP="001621C3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4 (Ofiara):</w:t>
      </w:r>
      <w:r w:rsidRPr="001621C3">
        <w:rPr>
          <w:rFonts w:ascii="Times New Roman" w:hAnsi="Times New Roman" w:cs="Times New Roman"/>
        </w:rPr>
        <w:t xml:space="preserve"> Stoi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 xml:space="preserve">boku, patrzy w ziemię, pyta cicho: </w:t>
      </w:r>
      <w:r w:rsidRPr="001621C3">
        <w:rPr>
          <w:rFonts w:ascii="Times New Roman" w:hAnsi="Times New Roman" w:cs="Times New Roman"/>
          <w:i/>
          <w:iCs/>
        </w:rPr>
        <w:t>„A ja</w:t>
      </w:r>
      <w:r>
        <w:rPr>
          <w:rFonts w:ascii="Times New Roman" w:hAnsi="Times New Roman" w:cs="Times New Roman"/>
          <w:i/>
          <w:iCs/>
        </w:rPr>
        <w:t xml:space="preserve"> z </w:t>
      </w:r>
      <w:r w:rsidRPr="001621C3">
        <w:rPr>
          <w:rFonts w:ascii="Times New Roman" w:hAnsi="Times New Roman" w:cs="Times New Roman"/>
          <w:i/>
          <w:iCs/>
        </w:rPr>
        <w:t>kim jestem w grupie?”</w:t>
      </w:r>
      <w:r w:rsidRPr="001621C3">
        <w:rPr>
          <w:rFonts w:ascii="Times New Roman" w:hAnsi="Times New Roman" w:cs="Times New Roman"/>
        </w:rPr>
        <w:t xml:space="preserve"> – nikt jej nie odpowiada.</w:t>
      </w:r>
    </w:p>
    <w:p w14:paraId="2AC26309" w14:textId="77777777" w:rsidR="001621C3" w:rsidRPr="001621C3" w:rsidRDefault="001621C3" w:rsidP="001621C3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5 (Obrońca):</w:t>
      </w:r>
    </w:p>
    <w:p w14:paraId="7E5E0E9B" w14:textId="2FE7C4E5" w:rsidR="001621C3" w:rsidRPr="001621C3" w:rsidRDefault="001621C3" w:rsidP="001621C3">
      <w:pPr>
        <w:numPr>
          <w:ilvl w:val="1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i/>
          <w:iCs/>
        </w:rPr>
        <w:t>W wersji I:</w:t>
      </w:r>
      <w:r w:rsidRPr="001621C3">
        <w:rPr>
          <w:rFonts w:ascii="Times New Roman" w:hAnsi="Times New Roman" w:cs="Times New Roman"/>
        </w:rPr>
        <w:t xml:space="preserve"> Stoi przestraszony, bierze kartkę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milczy.</w:t>
      </w:r>
    </w:p>
    <w:p w14:paraId="520680EC" w14:textId="18A855C1" w:rsidR="001621C3" w:rsidRPr="001621C3" w:rsidRDefault="001621C3" w:rsidP="001621C3">
      <w:pPr>
        <w:numPr>
          <w:ilvl w:val="1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i/>
          <w:iCs/>
        </w:rPr>
        <w:t>W wersji II (Reakcja):</w:t>
      </w:r>
      <w:r w:rsidRPr="001621C3">
        <w:rPr>
          <w:rFonts w:ascii="Times New Roman" w:hAnsi="Times New Roman" w:cs="Times New Roman"/>
        </w:rPr>
        <w:t xml:space="preserve"> Rezygnuje ze swojej wygody. Podchodzi do Osoby 4, bierze swoje rzeczy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mówi głośno do Agresora: </w:t>
      </w:r>
      <w:r w:rsidRPr="001621C3">
        <w:rPr>
          <w:rFonts w:ascii="Times New Roman" w:hAnsi="Times New Roman" w:cs="Times New Roman"/>
          <w:i/>
          <w:iCs/>
        </w:rPr>
        <w:t>„Przestań robić</w:t>
      </w:r>
      <w:r>
        <w:rPr>
          <w:rFonts w:ascii="Times New Roman" w:hAnsi="Times New Roman" w:cs="Times New Roman"/>
          <w:i/>
          <w:iCs/>
        </w:rPr>
        <w:t xml:space="preserve"> z </w:t>
      </w:r>
      <w:r w:rsidRPr="001621C3">
        <w:rPr>
          <w:rFonts w:ascii="Times New Roman" w:hAnsi="Times New Roman" w:cs="Times New Roman"/>
          <w:i/>
          <w:iCs/>
        </w:rPr>
        <w:t>innych problem, który jest twój. Ja pracuję w parze</w:t>
      </w:r>
      <w:r>
        <w:rPr>
          <w:rFonts w:ascii="Times New Roman" w:hAnsi="Times New Roman" w:cs="Times New Roman"/>
          <w:i/>
          <w:iCs/>
        </w:rPr>
        <w:t xml:space="preserve"> z </w:t>
      </w:r>
      <w:r w:rsidRPr="001621C3">
        <w:rPr>
          <w:rFonts w:ascii="Times New Roman" w:hAnsi="Times New Roman" w:cs="Times New Roman"/>
          <w:i/>
          <w:iCs/>
        </w:rPr>
        <w:t>nią/nim”</w:t>
      </w:r>
      <w:r w:rsidRPr="001621C3">
        <w:rPr>
          <w:rFonts w:ascii="Times New Roman" w:hAnsi="Times New Roman" w:cs="Times New Roman"/>
        </w:rPr>
        <w:t>. Osoba 3 (Świadek) chowa telefon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kiwa głową: </w:t>
      </w:r>
      <w:r w:rsidRPr="001621C3">
        <w:rPr>
          <w:rFonts w:ascii="Times New Roman" w:hAnsi="Times New Roman" w:cs="Times New Roman"/>
          <w:i/>
          <w:iCs/>
        </w:rPr>
        <w:t>„W sumie racja, co to za akcja?”</w:t>
      </w:r>
      <w:r w:rsidRPr="001621C3">
        <w:rPr>
          <w:rFonts w:ascii="Times New Roman" w:hAnsi="Times New Roman" w:cs="Times New Roman"/>
        </w:rPr>
        <w:t>.</w:t>
      </w:r>
    </w:p>
    <w:p w14:paraId="122E9F43" w14:textId="77777777" w:rsidR="001621C3" w:rsidRPr="001621C3" w:rsidRDefault="00000000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3CC308B">
          <v:rect id="_x0000_i1026" style="width:0;height:1.5pt" o:hralign="center" o:hrstd="t" o:hr="t" fillcolor="#a0a0a0" stroked="f"/>
        </w:pict>
      </w:r>
    </w:p>
    <w:p w14:paraId="32F03770" w14:textId="77777777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21C3">
        <w:rPr>
          <w:rFonts w:ascii="Segoe UI Emoji" w:hAnsi="Segoe UI Emoji" w:cs="Segoe UI Emoji"/>
          <w:b/>
          <w:bCs/>
        </w:rPr>
        <w:t>💬</w:t>
      </w:r>
      <w:r w:rsidRPr="001621C3">
        <w:rPr>
          <w:rFonts w:ascii="Times New Roman" w:hAnsi="Times New Roman" w:cs="Times New Roman"/>
          <w:b/>
          <w:bCs/>
        </w:rPr>
        <w:t xml:space="preserve"> PYTANIA DO OMÓWIENIA PO WYSTĘPIE (Dla całej grupy):</w:t>
      </w:r>
    </w:p>
    <w:p w14:paraId="448B9F2D" w14:textId="77777777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Bądźcie gotowi, aby po odegraniu scenki odpowiedzieć klasie na dwa pytania:</w:t>
      </w:r>
    </w:p>
    <w:p w14:paraId="3B665E5F" w14:textId="77777777" w:rsidR="001621C3" w:rsidRPr="001621C3" w:rsidRDefault="001621C3" w:rsidP="001621C3">
      <w:pPr>
        <w:numPr>
          <w:ilvl w:val="0"/>
          <w:numId w:val="6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Jak zmieniła się dynamika grupy, kiedy jedna osoba (Obrońca) przerwała zmowę milczenia?</w:t>
      </w:r>
    </w:p>
    <w:p w14:paraId="0154F2B8" w14:textId="3482F5A2" w:rsidR="001621C3" w:rsidRPr="001621C3" w:rsidRDefault="001621C3" w:rsidP="001621C3">
      <w:pPr>
        <w:numPr>
          <w:ilvl w:val="0"/>
          <w:numId w:val="6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Co waszym zdaniem czuł Agresor, kiedy zorientował się, że świadkowie nie stoją już za nim murem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nie śmieją się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jego zachowania?</w:t>
      </w:r>
    </w:p>
    <w:p w14:paraId="24C2ABE0" w14:textId="0BF0884C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br w:type="column"/>
      </w:r>
      <w:r w:rsidRPr="001621C3">
        <w:rPr>
          <w:rFonts w:ascii="Times New Roman" w:hAnsi="Times New Roman" w:cs="Times New Roman"/>
          <w:b/>
          <w:bCs/>
        </w:rPr>
        <w:lastRenderedPageBreak/>
        <w:t>Czas na przygotowanie:</w:t>
      </w:r>
      <w:r w:rsidRPr="001621C3">
        <w:rPr>
          <w:rFonts w:ascii="Times New Roman" w:hAnsi="Times New Roman" w:cs="Times New Roman"/>
        </w:rPr>
        <w:t xml:space="preserve"> 10 minut | </w:t>
      </w:r>
      <w:r w:rsidRPr="001621C3">
        <w:rPr>
          <w:rFonts w:ascii="Times New Roman" w:hAnsi="Times New Roman" w:cs="Times New Roman"/>
          <w:b/>
          <w:bCs/>
        </w:rPr>
        <w:t>Czas prezentacji:</w:t>
      </w:r>
      <w:r w:rsidRPr="001621C3">
        <w:rPr>
          <w:rFonts w:ascii="Times New Roman" w:hAnsi="Times New Roman" w:cs="Times New Roman"/>
        </w:rPr>
        <w:t xml:space="preserve"> 2 minuty (wersja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+ wersja II)</w:t>
      </w:r>
    </w:p>
    <w:p w14:paraId="0821FAB5" w14:textId="466CD722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21C3">
        <w:rPr>
          <w:rFonts w:ascii="Times New Roman" w:hAnsi="Times New Roman" w:cs="Times New Roman"/>
          <w:b/>
          <w:bCs/>
        </w:rPr>
        <w:t>Instrukcja ogólna dla grupy:</w:t>
      </w:r>
    </w:p>
    <w:p w14:paraId="1A9BB8B7" w14:textId="2C9931AF" w:rsidR="001621C3" w:rsidRPr="001621C3" w:rsidRDefault="001621C3" w:rsidP="001621C3">
      <w:pPr>
        <w:numPr>
          <w:ilvl w:val="0"/>
          <w:numId w:val="7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Rozdzielcie między siebie role</w:t>
      </w:r>
      <w:r w:rsidRPr="001621C3">
        <w:rPr>
          <w:rFonts w:ascii="Times New Roman" w:hAnsi="Times New Roman" w:cs="Times New Roman"/>
        </w:rPr>
        <w:t xml:space="preserve"> (w nawiasach podano, jaki to typ postaci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lekcji).</w:t>
      </w:r>
    </w:p>
    <w:p w14:paraId="6309F87B" w14:textId="7B15689B" w:rsidR="001621C3" w:rsidRPr="001621C3" w:rsidRDefault="001621C3" w:rsidP="001621C3">
      <w:pPr>
        <w:numPr>
          <w:ilvl w:val="0"/>
          <w:numId w:val="7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Przećwiczcie Wersję</w:t>
      </w:r>
      <w:r>
        <w:rPr>
          <w:rFonts w:ascii="Times New Roman" w:hAnsi="Times New Roman" w:cs="Times New Roman"/>
          <w:b/>
          <w:bCs/>
        </w:rPr>
        <w:t xml:space="preserve"> i </w:t>
      </w:r>
      <w:r w:rsidRPr="001621C3">
        <w:rPr>
          <w:rFonts w:ascii="Times New Roman" w:hAnsi="Times New Roman" w:cs="Times New Roman"/>
          <w:b/>
          <w:bCs/>
        </w:rPr>
        <w:t>(Zmowa milczenia):</w:t>
      </w:r>
      <w:r w:rsidRPr="001621C3">
        <w:rPr>
          <w:rFonts w:ascii="Times New Roman" w:hAnsi="Times New Roman" w:cs="Times New Roman"/>
        </w:rPr>
        <w:t xml:space="preserve"> Pokazujecie sytuację, w której ofiara zostaje skrzywdzona/zignorowana, pomocnik ją docina, świadkowie ignorują temat,</w:t>
      </w:r>
      <w:r>
        <w:rPr>
          <w:rFonts w:ascii="Times New Roman" w:hAnsi="Times New Roman" w:cs="Times New Roman"/>
        </w:rPr>
        <w:t xml:space="preserve"> a </w:t>
      </w:r>
      <w:r w:rsidRPr="001621C3">
        <w:rPr>
          <w:rFonts w:ascii="Times New Roman" w:hAnsi="Times New Roman" w:cs="Times New Roman"/>
        </w:rPr>
        <w:t>obrońca milczy.</w:t>
      </w:r>
    </w:p>
    <w:p w14:paraId="108E62C6" w14:textId="7D6E39CB" w:rsidR="001621C3" w:rsidRPr="001621C3" w:rsidRDefault="001621C3" w:rsidP="001621C3">
      <w:pPr>
        <w:numPr>
          <w:ilvl w:val="0"/>
          <w:numId w:val="7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Przećwiczcie Wersję II (Przełamanie schematu):</w:t>
      </w:r>
      <w:r w:rsidRPr="001621C3">
        <w:rPr>
          <w:rFonts w:ascii="Times New Roman" w:hAnsi="Times New Roman" w:cs="Times New Roman"/>
        </w:rPr>
        <w:t xml:space="preserve"> Powtarzacie tę samą scenę, ale w kluczowym momencie </w:t>
      </w:r>
      <w:r w:rsidRPr="001621C3">
        <w:rPr>
          <w:rFonts w:ascii="Times New Roman" w:hAnsi="Times New Roman" w:cs="Times New Roman"/>
          <w:b/>
          <w:bCs/>
        </w:rPr>
        <w:t>Obrońca wkracza do akcji</w:t>
      </w:r>
      <w:r w:rsidRPr="001621C3">
        <w:rPr>
          <w:rFonts w:ascii="Times New Roman" w:hAnsi="Times New Roman" w:cs="Times New Roman"/>
        </w:rPr>
        <w:t>, stosując „Zasadę Wiktorii, Julii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Marka”. Świadkowie przestają milczeć.</w:t>
      </w:r>
    </w:p>
    <w:p w14:paraId="53742F45" w14:textId="5F3B089F" w:rsidR="001621C3" w:rsidRPr="001621C3" w:rsidRDefault="00000000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F7B10A9">
          <v:rect id="_x0000_i1027" style="width:0;height:1.5pt" o:hralign="center" o:hrstd="t" o:hr="t" fillcolor="#a0a0a0" stroked="f"/>
        </w:pict>
      </w:r>
    </w:p>
    <w:p w14:paraId="2999D3AE" w14:textId="70A39F0A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SCENA B: Klasowy czat na żywo (Przeniesienie zachowania</w:t>
      </w:r>
      <w:r>
        <w:rPr>
          <w:rFonts w:ascii="Times New Roman" w:hAnsi="Times New Roman" w:cs="Times New Roman"/>
          <w:b/>
          <w:bCs/>
        </w:rPr>
        <w:t xml:space="preserve"> z </w:t>
      </w:r>
      <w:r w:rsidRPr="001621C3">
        <w:rPr>
          <w:rFonts w:ascii="Times New Roman" w:hAnsi="Times New Roman" w:cs="Times New Roman"/>
          <w:b/>
          <w:bCs/>
        </w:rPr>
        <w:t>sieci do realu)</w:t>
      </w:r>
    </w:p>
    <w:p w14:paraId="0D5A7CFA" w14:textId="74371CB6" w:rsidR="001621C3" w:rsidRPr="001621C3" w:rsidRDefault="001621C3" w:rsidP="001621C3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1 (Agresor):</w:t>
      </w:r>
      <w:r w:rsidRPr="001621C3">
        <w:rPr>
          <w:rFonts w:ascii="Times New Roman" w:hAnsi="Times New Roman" w:cs="Times New Roman"/>
        </w:rPr>
        <w:t xml:space="preserve"> Siedzi na przerwie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laptopem/telefonem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głośno komentuje: </w:t>
      </w:r>
      <w:r w:rsidRPr="001621C3">
        <w:rPr>
          <w:rFonts w:ascii="Times New Roman" w:hAnsi="Times New Roman" w:cs="Times New Roman"/>
          <w:i/>
          <w:iCs/>
        </w:rPr>
        <w:t>„Ej, widzieliście, co ta fujara wrzuciła na status? Co za żenada, zablokujmy go na grupie projektowej”</w:t>
      </w:r>
      <w:r w:rsidRPr="001621C3">
        <w:rPr>
          <w:rFonts w:ascii="Times New Roman" w:hAnsi="Times New Roman" w:cs="Times New Roman"/>
        </w:rPr>
        <w:t>.</w:t>
      </w:r>
    </w:p>
    <w:p w14:paraId="6379303A" w14:textId="5F3D4733" w:rsidR="001621C3" w:rsidRPr="001621C3" w:rsidRDefault="001621C3" w:rsidP="001621C3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2 (Akolita):</w:t>
      </w:r>
      <w:r w:rsidRPr="001621C3">
        <w:rPr>
          <w:rFonts w:ascii="Times New Roman" w:hAnsi="Times New Roman" w:cs="Times New Roman"/>
        </w:rPr>
        <w:t xml:space="preserve"> Przytakuje: </w:t>
      </w:r>
      <w:r w:rsidRPr="001621C3">
        <w:rPr>
          <w:rFonts w:ascii="Times New Roman" w:hAnsi="Times New Roman" w:cs="Times New Roman"/>
          <w:i/>
          <w:iCs/>
        </w:rPr>
        <w:t>„Dokładnie, pisze do nas,</w:t>
      </w:r>
      <w:r>
        <w:rPr>
          <w:rFonts w:ascii="Times New Roman" w:hAnsi="Times New Roman" w:cs="Times New Roman"/>
          <w:i/>
          <w:iCs/>
        </w:rPr>
        <w:t xml:space="preserve"> a </w:t>
      </w:r>
      <w:r w:rsidRPr="001621C3">
        <w:rPr>
          <w:rFonts w:ascii="Times New Roman" w:hAnsi="Times New Roman" w:cs="Times New Roman"/>
          <w:i/>
          <w:iCs/>
        </w:rPr>
        <w:t>nikt go tu nie chce. Odpisz mu, żeby zjadł rosół</w:t>
      </w:r>
      <w:r>
        <w:rPr>
          <w:rFonts w:ascii="Times New Roman" w:hAnsi="Times New Roman" w:cs="Times New Roman"/>
          <w:i/>
          <w:iCs/>
        </w:rPr>
        <w:t xml:space="preserve"> i </w:t>
      </w:r>
      <w:r w:rsidRPr="001621C3">
        <w:rPr>
          <w:rFonts w:ascii="Times New Roman" w:hAnsi="Times New Roman" w:cs="Times New Roman"/>
          <w:i/>
          <w:iCs/>
        </w:rPr>
        <w:t>pograł w bierki, to jego poziom”</w:t>
      </w:r>
      <w:r w:rsidRPr="001621C3">
        <w:rPr>
          <w:rFonts w:ascii="Times New Roman" w:hAnsi="Times New Roman" w:cs="Times New Roman"/>
        </w:rPr>
        <w:t>.</w:t>
      </w:r>
    </w:p>
    <w:p w14:paraId="3B3BFDC2" w14:textId="77777777" w:rsidR="001621C3" w:rsidRPr="001621C3" w:rsidRDefault="001621C3" w:rsidP="001621C3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3 (Świadek pasywny):</w:t>
      </w:r>
      <w:r w:rsidRPr="001621C3">
        <w:rPr>
          <w:rFonts w:ascii="Times New Roman" w:hAnsi="Times New Roman" w:cs="Times New Roman"/>
        </w:rPr>
        <w:t xml:space="preserve"> Odwraca głowę, mówi do siebie: </w:t>
      </w:r>
      <w:r w:rsidRPr="001621C3">
        <w:rPr>
          <w:rFonts w:ascii="Times New Roman" w:hAnsi="Times New Roman" w:cs="Times New Roman"/>
          <w:i/>
          <w:iCs/>
        </w:rPr>
        <w:t>„Ja się nie mieszam, nie mój biznes, zaraz lekcja”</w:t>
      </w:r>
      <w:r w:rsidRPr="001621C3">
        <w:rPr>
          <w:rFonts w:ascii="Times New Roman" w:hAnsi="Times New Roman" w:cs="Times New Roman"/>
        </w:rPr>
        <w:t>.</w:t>
      </w:r>
    </w:p>
    <w:p w14:paraId="0782C968" w14:textId="77777777" w:rsidR="001621C3" w:rsidRPr="001621C3" w:rsidRDefault="001621C3" w:rsidP="001621C3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4 (Ofiara):</w:t>
      </w:r>
      <w:r w:rsidRPr="001621C3">
        <w:rPr>
          <w:rFonts w:ascii="Times New Roman" w:hAnsi="Times New Roman" w:cs="Times New Roman"/>
        </w:rPr>
        <w:t xml:space="preserve"> Siedzi dwie ławki dalej, słyszy to, patrzy w ekran swojego telefonu ze smutkiem, czuje się całkowicie niewidzialna.</w:t>
      </w:r>
    </w:p>
    <w:p w14:paraId="3F754AA9" w14:textId="77777777" w:rsidR="001621C3" w:rsidRPr="001621C3" w:rsidRDefault="001621C3" w:rsidP="001621C3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5 (Obrońca):</w:t>
      </w:r>
    </w:p>
    <w:p w14:paraId="11BE11DC" w14:textId="77777777" w:rsidR="001621C3" w:rsidRPr="001621C3" w:rsidRDefault="001621C3" w:rsidP="001621C3">
      <w:pPr>
        <w:numPr>
          <w:ilvl w:val="1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i/>
          <w:iCs/>
        </w:rPr>
        <w:t>W wersji I:</w:t>
      </w:r>
      <w:r w:rsidRPr="001621C3">
        <w:rPr>
          <w:rFonts w:ascii="Times New Roman" w:hAnsi="Times New Roman" w:cs="Times New Roman"/>
        </w:rPr>
        <w:t xml:space="preserve"> Widzi to, ale boi się wykluczenia, więc odwraca wzrok.</w:t>
      </w:r>
    </w:p>
    <w:p w14:paraId="43BFDDF1" w14:textId="1B2AFA5A" w:rsidR="001621C3" w:rsidRPr="001621C3" w:rsidRDefault="001621C3" w:rsidP="001621C3">
      <w:pPr>
        <w:numPr>
          <w:ilvl w:val="1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i/>
          <w:iCs/>
        </w:rPr>
        <w:t>W wersji II (Reakcja):</w:t>
      </w:r>
      <w:r w:rsidRPr="001621C3">
        <w:rPr>
          <w:rFonts w:ascii="Times New Roman" w:hAnsi="Times New Roman" w:cs="Times New Roman"/>
        </w:rPr>
        <w:t xml:space="preserve"> Wyciąga telefon, pisze na prywatnym czacie do Ofiary: </w:t>
      </w:r>
      <w:r w:rsidRPr="001621C3">
        <w:rPr>
          <w:rFonts w:ascii="Times New Roman" w:hAnsi="Times New Roman" w:cs="Times New Roman"/>
          <w:i/>
          <w:iCs/>
        </w:rPr>
        <w:t>„Widzę to, nie przejmuj się nimi, to słabe”</w:t>
      </w:r>
      <w:r w:rsidRPr="001621C3">
        <w:rPr>
          <w:rFonts w:ascii="Times New Roman" w:hAnsi="Times New Roman" w:cs="Times New Roman"/>
        </w:rPr>
        <w:t>. Następnie wstaje, podchodzi do Ofiary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siada obok niej w ławce (Gest Wiktorii). Mówi głośno do reszty: </w:t>
      </w:r>
      <w:r w:rsidRPr="001621C3">
        <w:rPr>
          <w:rFonts w:ascii="Times New Roman" w:hAnsi="Times New Roman" w:cs="Times New Roman"/>
          <w:i/>
          <w:iCs/>
        </w:rPr>
        <w:t>„Dajcie spokój, zachowujecie się żałośnie”</w:t>
      </w:r>
      <w:r w:rsidRPr="001621C3">
        <w:rPr>
          <w:rFonts w:ascii="Times New Roman" w:hAnsi="Times New Roman" w:cs="Times New Roman"/>
        </w:rPr>
        <w:t>.</w:t>
      </w:r>
    </w:p>
    <w:p w14:paraId="32B24928" w14:textId="77777777" w:rsidR="001621C3" w:rsidRPr="001621C3" w:rsidRDefault="00000000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B6F3590">
          <v:rect id="_x0000_i1028" style="width:0;height:1.5pt" o:hralign="center" o:hrstd="t" o:hr="t" fillcolor="#a0a0a0" stroked="f"/>
        </w:pict>
      </w:r>
    </w:p>
    <w:p w14:paraId="53008078" w14:textId="77777777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21C3">
        <w:rPr>
          <w:rFonts w:ascii="Segoe UI Emoji" w:hAnsi="Segoe UI Emoji" w:cs="Segoe UI Emoji"/>
          <w:b/>
          <w:bCs/>
        </w:rPr>
        <w:t>💬</w:t>
      </w:r>
      <w:r w:rsidRPr="001621C3">
        <w:rPr>
          <w:rFonts w:ascii="Times New Roman" w:hAnsi="Times New Roman" w:cs="Times New Roman"/>
          <w:b/>
          <w:bCs/>
        </w:rPr>
        <w:t xml:space="preserve"> PYTANIA DO OMÓWIENIA PO WYSTĘPIE (Dla całej grupy):</w:t>
      </w:r>
    </w:p>
    <w:p w14:paraId="554D6EFB" w14:textId="77777777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Bądźcie gotowi, aby po odegraniu scenki odpowiedzieć klasie na dwa pytania:</w:t>
      </w:r>
    </w:p>
    <w:p w14:paraId="16A788E6" w14:textId="5D397159" w:rsidR="001621C3" w:rsidRPr="001621C3" w:rsidRDefault="001621C3" w:rsidP="001621C3">
      <w:pPr>
        <w:pStyle w:val="Akapitzlist"/>
        <w:numPr>
          <w:ilvl w:val="0"/>
          <w:numId w:val="10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Jak zmieniła się dynamika grupy, kiedy jedna osoba (Obrońca) przerwała zmowę milczenia?</w:t>
      </w:r>
    </w:p>
    <w:p w14:paraId="5941F929" w14:textId="32BF7D32" w:rsidR="001621C3" w:rsidRPr="001621C3" w:rsidRDefault="001621C3" w:rsidP="001621C3">
      <w:pPr>
        <w:pStyle w:val="Akapitzlist"/>
        <w:numPr>
          <w:ilvl w:val="0"/>
          <w:numId w:val="10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Co waszym zdaniem czuł Agresor, kiedy zorientował się, że świadkowie nie stoją już za nim murem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nie śmieją się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jego zachowania?</w:t>
      </w:r>
    </w:p>
    <w:p w14:paraId="28507283" w14:textId="65ED2F66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br w:type="column"/>
      </w:r>
      <w:r w:rsidRPr="001621C3">
        <w:rPr>
          <w:rFonts w:ascii="Times New Roman" w:hAnsi="Times New Roman" w:cs="Times New Roman"/>
          <w:b/>
          <w:bCs/>
        </w:rPr>
        <w:lastRenderedPageBreak/>
        <w:t>Czas na przygotowanie:</w:t>
      </w:r>
      <w:r w:rsidRPr="001621C3">
        <w:rPr>
          <w:rFonts w:ascii="Times New Roman" w:hAnsi="Times New Roman" w:cs="Times New Roman"/>
        </w:rPr>
        <w:t xml:space="preserve"> 10 minut | </w:t>
      </w:r>
      <w:r w:rsidRPr="001621C3">
        <w:rPr>
          <w:rFonts w:ascii="Times New Roman" w:hAnsi="Times New Roman" w:cs="Times New Roman"/>
          <w:b/>
          <w:bCs/>
        </w:rPr>
        <w:t>Czas prezentacji:</w:t>
      </w:r>
      <w:r w:rsidRPr="001621C3">
        <w:rPr>
          <w:rFonts w:ascii="Times New Roman" w:hAnsi="Times New Roman" w:cs="Times New Roman"/>
        </w:rPr>
        <w:t xml:space="preserve"> 2 minuty (wersja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+ wersja II)</w:t>
      </w:r>
    </w:p>
    <w:p w14:paraId="3145CAE8" w14:textId="77777777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21C3">
        <w:rPr>
          <w:rFonts w:ascii="Times New Roman" w:hAnsi="Times New Roman" w:cs="Times New Roman"/>
          <w:b/>
          <w:bCs/>
        </w:rPr>
        <w:t>Instrukcja ogólna dla grupy:</w:t>
      </w:r>
    </w:p>
    <w:p w14:paraId="75CB78F1" w14:textId="70DB4F45" w:rsidR="001621C3" w:rsidRPr="001621C3" w:rsidRDefault="001621C3" w:rsidP="001621C3">
      <w:pPr>
        <w:numPr>
          <w:ilvl w:val="0"/>
          <w:numId w:val="8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Rozdzielcie między siebie role</w:t>
      </w:r>
      <w:r w:rsidRPr="001621C3">
        <w:rPr>
          <w:rFonts w:ascii="Times New Roman" w:hAnsi="Times New Roman" w:cs="Times New Roman"/>
        </w:rPr>
        <w:t xml:space="preserve"> (w nawiasach podano, jaki to typ postaci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lekcji).</w:t>
      </w:r>
    </w:p>
    <w:p w14:paraId="19EBBEF9" w14:textId="354C2F78" w:rsidR="001621C3" w:rsidRPr="001621C3" w:rsidRDefault="001621C3" w:rsidP="001621C3">
      <w:pPr>
        <w:numPr>
          <w:ilvl w:val="0"/>
          <w:numId w:val="8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Przećwiczcie Wersję</w:t>
      </w:r>
      <w:r>
        <w:rPr>
          <w:rFonts w:ascii="Times New Roman" w:hAnsi="Times New Roman" w:cs="Times New Roman"/>
          <w:b/>
          <w:bCs/>
        </w:rPr>
        <w:t xml:space="preserve"> i </w:t>
      </w:r>
      <w:r w:rsidRPr="001621C3">
        <w:rPr>
          <w:rFonts w:ascii="Times New Roman" w:hAnsi="Times New Roman" w:cs="Times New Roman"/>
          <w:b/>
          <w:bCs/>
        </w:rPr>
        <w:t>(Zmowa milczenia):</w:t>
      </w:r>
      <w:r w:rsidRPr="001621C3">
        <w:rPr>
          <w:rFonts w:ascii="Times New Roman" w:hAnsi="Times New Roman" w:cs="Times New Roman"/>
        </w:rPr>
        <w:t xml:space="preserve"> Pokazujecie sytuację, w której ofiara zostaje skrzywdzona/zignorowana, pomocnik ją docina, świadkowie ignorują temat,</w:t>
      </w:r>
      <w:r>
        <w:rPr>
          <w:rFonts w:ascii="Times New Roman" w:hAnsi="Times New Roman" w:cs="Times New Roman"/>
        </w:rPr>
        <w:t xml:space="preserve"> a </w:t>
      </w:r>
      <w:r w:rsidRPr="001621C3">
        <w:rPr>
          <w:rFonts w:ascii="Times New Roman" w:hAnsi="Times New Roman" w:cs="Times New Roman"/>
        </w:rPr>
        <w:t>obrońca milczy.</w:t>
      </w:r>
    </w:p>
    <w:p w14:paraId="040A0F08" w14:textId="1D73048F" w:rsidR="001621C3" w:rsidRPr="001621C3" w:rsidRDefault="001621C3" w:rsidP="001621C3">
      <w:pPr>
        <w:numPr>
          <w:ilvl w:val="0"/>
          <w:numId w:val="8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Przećwiczcie Wersję II (Przełamanie schematu):</w:t>
      </w:r>
      <w:r w:rsidRPr="001621C3">
        <w:rPr>
          <w:rFonts w:ascii="Times New Roman" w:hAnsi="Times New Roman" w:cs="Times New Roman"/>
        </w:rPr>
        <w:t xml:space="preserve"> Powtarzacie tę samą scenę, ale w kluczowym momencie </w:t>
      </w:r>
      <w:r w:rsidRPr="001621C3">
        <w:rPr>
          <w:rFonts w:ascii="Times New Roman" w:hAnsi="Times New Roman" w:cs="Times New Roman"/>
          <w:b/>
          <w:bCs/>
        </w:rPr>
        <w:t>Obrońca wkracza do akcji</w:t>
      </w:r>
      <w:r w:rsidRPr="001621C3">
        <w:rPr>
          <w:rFonts w:ascii="Times New Roman" w:hAnsi="Times New Roman" w:cs="Times New Roman"/>
        </w:rPr>
        <w:t>, stosując „Zasadę Wiktorii, Julii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Marka”. Świadkowie przestają milczeć.</w:t>
      </w:r>
    </w:p>
    <w:p w14:paraId="40033B63" w14:textId="397ABFF3" w:rsidR="001621C3" w:rsidRPr="001621C3" w:rsidRDefault="00000000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70A1955">
          <v:rect id="_x0000_i1029" style="width:0;height:1.5pt" o:hralign="center" o:hrstd="t" o:hr="t" fillcolor="#a0a0a0" stroked="f"/>
        </w:pict>
      </w:r>
    </w:p>
    <w:p w14:paraId="7CAD5EDE" w14:textId="10EF5EB5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21C3">
        <w:rPr>
          <w:rFonts w:ascii="Times New Roman" w:hAnsi="Times New Roman" w:cs="Times New Roman"/>
          <w:b/>
          <w:bCs/>
        </w:rPr>
        <w:t>SCENA C: Szatnia przed WF-em (Presja grupy)</w:t>
      </w:r>
    </w:p>
    <w:p w14:paraId="221D5499" w14:textId="420D79BC" w:rsidR="001621C3" w:rsidRPr="001621C3" w:rsidRDefault="001621C3" w:rsidP="001621C3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1 (Agresor):</w:t>
      </w:r>
      <w:r w:rsidRPr="001621C3">
        <w:rPr>
          <w:rFonts w:ascii="Times New Roman" w:hAnsi="Times New Roman" w:cs="Times New Roman"/>
        </w:rPr>
        <w:t xml:space="preserve"> Głośno wybiera skład do drużyny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ostentacyjnie zostawia Osobę 4 na sam koniec. </w:t>
      </w:r>
      <w:r w:rsidRPr="001621C3">
        <w:rPr>
          <w:rFonts w:ascii="Times New Roman" w:hAnsi="Times New Roman" w:cs="Times New Roman"/>
          <w:i/>
          <w:iCs/>
        </w:rPr>
        <w:t>„Ty nie grasz, idź zbieraj piłki,</w:t>
      </w:r>
      <w:r>
        <w:rPr>
          <w:rFonts w:ascii="Times New Roman" w:hAnsi="Times New Roman" w:cs="Times New Roman"/>
          <w:i/>
          <w:iCs/>
        </w:rPr>
        <w:t xml:space="preserve"> i </w:t>
      </w:r>
      <w:r w:rsidRPr="001621C3">
        <w:rPr>
          <w:rFonts w:ascii="Times New Roman" w:hAnsi="Times New Roman" w:cs="Times New Roman"/>
          <w:i/>
          <w:iCs/>
        </w:rPr>
        <w:t>tak przez ciebie zawsze przegrywamy”</w:t>
      </w:r>
      <w:r w:rsidRPr="001621C3">
        <w:rPr>
          <w:rFonts w:ascii="Times New Roman" w:hAnsi="Times New Roman" w:cs="Times New Roman"/>
        </w:rPr>
        <w:t>.</w:t>
      </w:r>
    </w:p>
    <w:p w14:paraId="5A43456D" w14:textId="5CC3F00F" w:rsidR="001621C3" w:rsidRPr="001621C3" w:rsidRDefault="001621C3" w:rsidP="001621C3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2 (Akolita):</w:t>
      </w:r>
      <w:r w:rsidRPr="001621C3">
        <w:rPr>
          <w:rFonts w:ascii="Times New Roman" w:hAnsi="Times New Roman" w:cs="Times New Roman"/>
        </w:rPr>
        <w:t xml:space="preserve"> Podkręca atmosferę: </w:t>
      </w:r>
      <w:r w:rsidRPr="001621C3">
        <w:rPr>
          <w:rFonts w:ascii="Times New Roman" w:hAnsi="Times New Roman" w:cs="Times New Roman"/>
          <w:i/>
          <w:iCs/>
        </w:rPr>
        <w:t>„No jasne, weźcie kogoś innego, nawet</w:t>
      </w:r>
      <w:r>
        <w:rPr>
          <w:rFonts w:ascii="Times New Roman" w:hAnsi="Times New Roman" w:cs="Times New Roman"/>
          <w:i/>
          <w:iCs/>
        </w:rPr>
        <w:t xml:space="preserve"> z </w:t>
      </w:r>
      <w:r w:rsidRPr="001621C3">
        <w:rPr>
          <w:rFonts w:ascii="Times New Roman" w:hAnsi="Times New Roman" w:cs="Times New Roman"/>
          <w:i/>
          <w:iCs/>
        </w:rPr>
        <w:t>młodszej klasy, byle nie jego/jej”</w:t>
      </w:r>
      <w:r w:rsidRPr="001621C3">
        <w:rPr>
          <w:rFonts w:ascii="Times New Roman" w:hAnsi="Times New Roman" w:cs="Times New Roman"/>
        </w:rPr>
        <w:t>.</w:t>
      </w:r>
    </w:p>
    <w:p w14:paraId="61CB4A40" w14:textId="77777777" w:rsidR="001621C3" w:rsidRPr="001621C3" w:rsidRDefault="001621C3" w:rsidP="001621C3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3 (Świadek pasywny):</w:t>
      </w:r>
      <w:r w:rsidRPr="001621C3">
        <w:rPr>
          <w:rFonts w:ascii="Times New Roman" w:hAnsi="Times New Roman" w:cs="Times New Roman"/>
        </w:rPr>
        <w:t xml:space="preserve"> Wiąże buty bardzo powoli, udaje, że skupia się tylko na sznurówkach, żeby nie brać w tym udziału.</w:t>
      </w:r>
    </w:p>
    <w:p w14:paraId="4EEC696B" w14:textId="3BEF8671" w:rsidR="001621C3" w:rsidRPr="001621C3" w:rsidRDefault="001621C3" w:rsidP="001621C3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4 (Ofiara):</w:t>
      </w:r>
      <w:r w:rsidRPr="001621C3">
        <w:rPr>
          <w:rFonts w:ascii="Times New Roman" w:hAnsi="Times New Roman" w:cs="Times New Roman"/>
        </w:rPr>
        <w:t xml:space="preserve"> Siada na ławce w szatni, rezygnuje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gry, zaczyna chować rzeczy do plecaka.</w:t>
      </w:r>
    </w:p>
    <w:p w14:paraId="5E95047D" w14:textId="77777777" w:rsidR="001621C3" w:rsidRPr="001621C3" w:rsidRDefault="001621C3" w:rsidP="001621C3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5 (Obrońca):</w:t>
      </w:r>
    </w:p>
    <w:p w14:paraId="15DA085A" w14:textId="77777777" w:rsidR="001621C3" w:rsidRPr="001621C3" w:rsidRDefault="001621C3" w:rsidP="001621C3">
      <w:pPr>
        <w:numPr>
          <w:ilvl w:val="1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i/>
          <w:iCs/>
        </w:rPr>
        <w:t>W wersji I:</w:t>
      </w:r>
      <w:r w:rsidRPr="001621C3">
        <w:rPr>
          <w:rFonts w:ascii="Times New Roman" w:hAnsi="Times New Roman" w:cs="Times New Roman"/>
        </w:rPr>
        <w:t xml:space="preserve"> Wchodzi do gry, ciesząc się, że sam nie został wybrany jako ostatni.</w:t>
      </w:r>
    </w:p>
    <w:p w14:paraId="687F2F79" w14:textId="4024B533" w:rsidR="001621C3" w:rsidRPr="001621C3" w:rsidRDefault="001621C3" w:rsidP="001621C3">
      <w:pPr>
        <w:numPr>
          <w:ilvl w:val="1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i/>
          <w:iCs/>
        </w:rPr>
        <w:t>W wersji II (Reakcja):</w:t>
      </w:r>
      <w:r w:rsidRPr="001621C3">
        <w:rPr>
          <w:rFonts w:ascii="Times New Roman" w:hAnsi="Times New Roman" w:cs="Times New Roman"/>
        </w:rPr>
        <w:t xml:space="preserve"> Reaguje natychmiast. Podchodzi do Ofiary, kładzie jej rękę na ramieniu: </w:t>
      </w:r>
      <w:r w:rsidRPr="001621C3">
        <w:rPr>
          <w:rFonts w:ascii="Times New Roman" w:hAnsi="Times New Roman" w:cs="Times New Roman"/>
          <w:i/>
          <w:iCs/>
        </w:rPr>
        <w:t>„Grasz ze mną w zespole”</w:t>
      </w:r>
      <w:r w:rsidRPr="001621C3">
        <w:rPr>
          <w:rFonts w:ascii="Times New Roman" w:hAnsi="Times New Roman" w:cs="Times New Roman"/>
        </w:rPr>
        <w:t>. Odwraca się do Agresora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mówi stanowczo: </w:t>
      </w:r>
      <w:r w:rsidRPr="001621C3">
        <w:rPr>
          <w:rFonts w:ascii="Times New Roman" w:hAnsi="Times New Roman" w:cs="Times New Roman"/>
          <w:i/>
          <w:iCs/>
        </w:rPr>
        <w:t>„Przestań robić</w:t>
      </w:r>
      <w:r>
        <w:rPr>
          <w:rFonts w:ascii="Times New Roman" w:hAnsi="Times New Roman" w:cs="Times New Roman"/>
          <w:i/>
          <w:iCs/>
        </w:rPr>
        <w:t xml:space="preserve"> z </w:t>
      </w:r>
      <w:r w:rsidRPr="001621C3">
        <w:rPr>
          <w:rFonts w:ascii="Times New Roman" w:hAnsi="Times New Roman" w:cs="Times New Roman"/>
          <w:i/>
          <w:iCs/>
        </w:rPr>
        <w:t>innych problem, który jest twój. Gramy wszyscy albo nikt”</w:t>
      </w:r>
      <w:r w:rsidRPr="001621C3">
        <w:rPr>
          <w:rFonts w:ascii="Times New Roman" w:hAnsi="Times New Roman" w:cs="Times New Roman"/>
        </w:rPr>
        <w:t>. Świadek (Osoba 3) podnosi się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mówi: </w:t>
      </w:r>
      <w:r w:rsidRPr="001621C3">
        <w:rPr>
          <w:rFonts w:ascii="Times New Roman" w:hAnsi="Times New Roman" w:cs="Times New Roman"/>
          <w:i/>
          <w:iCs/>
        </w:rPr>
        <w:t>„Marek ma rację, dzielimy składy po sprawiedliwości”</w:t>
      </w:r>
      <w:r w:rsidRPr="001621C3">
        <w:rPr>
          <w:rFonts w:ascii="Times New Roman" w:hAnsi="Times New Roman" w:cs="Times New Roman"/>
        </w:rPr>
        <w:t>.</w:t>
      </w:r>
    </w:p>
    <w:p w14:paraId="51A49E1C" w14:textId="56DCEA59" w:rsidR="001621C3" w:rsidRPr="001621C3" w:rsidRDefault="00000000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5466B2D2">
          <v:rect id="_x0000_i1030" style="width:0;height:1.5pt" o:hralign="center" o:hrstd="t" o:hr="t" fillcolor="#a0a0a0" stroked="f"/>
        </w:pict>
      </w:r>
      <w:r w:rsidR="001621C3" w:rsidRPr="001621C3">
        <w:rPr>
          <w:rFonts w:ascii="Segoe UI Emoji" w:hAnsi="Segoe UI Emoji" w:cs="Segoe UI Emoji"/>
          <w:b/>
          <w:bCs/>
        </w:rPr>
        <w:t>💬</w:t>
      </w:r>
      <w:r w:rsidR="001621C3" w:rsidRPr="001621C3">
        <w:rPr>
          <w:rFonts w:ascii="Times New Roman" w:hAnsi="Times New Roman" w:cs="Times New Roman"/>
          <w:b/>
          <w:bCs/>
        </w:rPr>
        <w:t xml:space="preserve"> PYTANIA DO OMÓWIENIA PO WYSTĘPIE (Dla całej grupy):</w:t>
      </w:r>
    </w:p>
    <w:p w14:paraId="33527802" w14:textId="77777777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Bądźcie gotowi, aby po odegraniu scenki odpowiedzieć klasie na dwa pytania:</w:t>
      </w:r>
    </w:p>
    <w:p w14:paraId="7DD2A46A" w14:textId="7A8705BB" w:rsidR="001621C3" w:rsidRPr="001621C3" w:rsidRDefault="001621C3" w:rsidP="001621C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Jak zmieniła się dynamika grupy, kiedy jedna osoba (Obrońca) przerwała zmowę milczenia?</w:t>
      </w:r>
    </w:p>
    <w:p w14:paraId="14FA5F7C" w14:textId="7B52663C" w:rsidR="001621C3" w:rsidRPr="001621C3" w:rsidRDefault="001621C3" w:rsidP="001621C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Co waszym zdaniem czuł Agresor, kiedy zorientował się, że świadkowie nie stoją już za nim murem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nie śmieją się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jego zachowania?</w:t>
      </w:r>
    </w:p>
    <w:p w14:paraId="76205688" w14:textId="77777777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7791E996" w14:textId="28D08F5B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br w:type="column"/>
      </w:r>
      <w:r w:rsidRPr="001621C3">
        <w:rPr>
          <w:rFonts w:ascii="Times New Roman" w:hAnsi="Times New Roman" w:cs="Times New Roman"/>
          <w:b/>
          <w:bCs/>
        </w:rPr>
        <w:lastRenderedPageBreak/>
        <w:t>Czas na przygotowanie:</w:t>
      </w:r>
      <w:r w:rsidRPr="001621C3">
        <w:rPr>
          <w:rFonts w:ascii="Times New Roman" w:hAnsi="Times New Roman" w:cs="Times New Roman"/>
        </w:rPr>
        <w:t xml:space="preserve"> 10 minut | </w:t>
      </w:r>
      <w:r w:rsidRPr="001621C3">
        <w:rPr>
          <w:rFonts w:ascii="Times New Roman" w:hAnsi="Times New Roman" w:cs="Times New Roman"/>
          <w:b/>
          <w:bCs/>
        </w:rPr>
        <w:t>Czas prezentacji:</w:t>
      </w:r>
      <w:r w:rsidRPr="001621C3">
        <w:rPr>
          <w:rFonts w:ascii="Times New Roman" w:hAnsi="Times New Roman" w:cs="Times New Roman"/>
        </w:rPr>
        <w:t xml:space="preserve"> 2 minuty (wersja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+ wersja II)</w:t>
      </w:r>
    </w:p>
    <w:p w14:paraId="2AFB5596" w14:textId="603E041E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21C3">
        <w:rPr>
          <w:rFonts w:ascii="Times New Roman" w:hAnsi="Times New Roman" w:cs="Times New Roman"/>
          <w:b/>
          <w:bCs/>
        </w:rPr>
        <w:t>Instrukcja ogólna dla grupy:</w:t>
      </w:r>
    </w:p>
    <w:p w14:paraId="070F3290" w14:textId="775F7D85" w:rsidR="001621C3" w:rsidRPr="001621C3" w:rsidRDefault="001621C3" w:rsidP="001621C3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Rozdzielcie między siebie role</w:t>
      </w:r>
      <w:r w:rsidRPr="001621C3">
        <w:rPr>
          <w:rFonts w:ascii="Times New Roman" w:hAnsi="Times New Roman" w:cs="Times New Roman"/>
        </w:rPr>
        <w:t xml:space="preserve"> (w nawiasach podano, jaki to typ postaci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lekcji).</w:t>
      </w:r>
    </w:p>
    <w:p w14:paraId="6D137455" w14:textId="2F5EF3EC" w:rsidR="001621C3" w:rsidRPr="001621C3" w:rsidRDefault="001621C3" w:rsidP="001621C3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Przećwiczcie Wersję</w:t>
      </w:r>
      <w:r>
        <w:rPr>
          <w:rFonts w:ascii="Times New Roman" w:hAnsi="Times New Roman" w:cs="Times New Roman"/>
          <w:b/>
          <w:bCs/>
        </w:rPr>
        <w:t xml:space="preserve"> i </w:t>
      </w:r>
      <w:r w:rsidRPr="001621C3">
        <w:rPr>
          <w:rFonts w:ascii="Times New Roman" w:hAnsi="Times New Roman" w:cs="Times New Roman"/>
          <w:b/>
          <w:bCs/>
        </w:rPr>
        <w:t>(Zmowa milczenia):</w:t>
      </w:r>
      <w:r w:rsidRPr="001621C3">
        <w:rPr>
          <w:rFonts w:ascii="Times New Roman" w:hAnsi="Times New Roman" w:cs="Times New Roman"/>
        </w:rPr>
        <w:t xml:space="preserve"> Pokazujecie sytuację, w której ofiara zostaje skrzywdzona/zignorowana, pomocnik ją docina, świadkowie ignorują temat,</w:t>
      </w:r>
      <w:r>
        <w:rPr>
          <w:rFonts w:ascii="Times New Roman" w:hAnsi="Times New Roman" w:cs="Times New Roman"/>
        </w:rPr>
        <w:t xml:space="preserve"> a </w:t>
      </w:r>
      <w:r w:rsidRPr="001621C3">
        <w:rPr>
          <w:rFonts w:ascii="Times New Roman" w:hAnsi="Times New Roman" w:cs="Times New Roman"/>
        </w:rPr>
        <w:t>obrońca milczy.</w:t>
      </w:r>
    </w:p>
    <w:p w14:paraId="1E62DFA9" w14:textId="5BB6D3B8" w:rsidR="001621C3" w:rsidRPr="001621C3" w:rsidRDefault="001621C3" w:rsidP="001621C3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Przećwiczcie Wersję II (Przełamanie schematu):</w:t>
      </w:r>
      <w:r w:rsidRPr="001621C3">
        <w:rPr>
          <w:rFonts w:ascii="Times New Roman" w:hAnsi="Times New Roman" w:cs="Times New Roman"/>
        </w:rPr>
        <w:t xml:space="preserve"> Powtarzacie tę samą scenę, ale w kluczowym momencie </w:t>
      </w:r>
      <w:r w:rsidRPr="001621C3">
        <w:rPr>
          <w:rFonts w:ascii="Times New Roman" w:hAnsi="Times New Roman" w:cs="Times New Roman"/>
          <w:b/>
          <w:bCs/>
        </w:rPr>
        <w:t>Obrońca wkracza do akcji</w:t>
      </w:r>
      <w:r w:rsidRPr="001621C3">
        <w:rPr>
          <w:rFonts w:ascii="Times New Roman" w:hAnsi="Times New Roman" w:cs="Times New Roman"/>
        </w:rPr>
        <w:t>, stosując „Zasadę Wiktorii, Julii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Marka”. Świadkowie przestają milczeć.</w:t>
      </w:r>
    </w:p>
    <w:p w14:paraId="59B99690" w14:textId="73F89EDA" w:rsidR="001621C3" w:rsidRPr="001621C3" w:rsidRDefault="00000000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FD1F033">
          <v:rect id="_x0000_i1031" style="width:0;height:1.5pt" o:hralign="center" o:hrstd="t" o:hr="t" fillcolor="#a0a0a0" stroked="f"/>
        </w:pict>
      </w:r>
    </w:p>
    <w:p w14:paraId="12D5A76C" w14:textId="522B16C2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21C3">
        <w:rPr>
          <w:rFonts w:ascii="Times New Roman" w:hAnsi="Times New Roman" w:cs="Times New Roman"/>
          <w:b/>
          <w:bCs/>
        </w:rPr>
        <w:t>SCENA D: Klasowa wigilia / impreza (Wykluczenie w białych rękawiczkach)</w:t>
      </w:r>
    </w:p>
    <w:p w14:paraId="29848386" w14:textId="5742A8C1" w:rsidR="001621C3" w:rsidRPr="001621C3" w:rsidRDefault="001621C3" w:rsidP="001621C3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1 (Agresor):</w:t>
      </w:r>
      <w:r w:rsidRPr="001621C3">
        <w:rPr>
          <w:rFonts w:ascii="Times New Roman" w:hAnsi="Times New Roman" w:cs="Times New Roman"/>
        </w:rPr>
        <w:t xml:space="preserve"> Rozmawia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grupą, organizując przyniesienie jedzenia. Gdy podchodzi Osoba 4, Agresor milknie, odwraca się do niej plecami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mówi szeptem do reszty: </w:t>
      </w:r>
      <w:r w:rsidRPr="001621C3">
        <w:rPr>
          <w:rFonts w:ascii="Times New Roman" w:hAnsi="Times New Roman" w:cs="Times New Roman"/>
          <w:i/>
          <w:iCs/>
        </w:rPr>
        <w:t>„Oho, idzie, udawajcie, że o czymś rozmawiamy”</w:t>
      </w:r>
      <w:r w:rsidRPr="001621C3">
        <w:rPr>
          <w:rFonts w:ascii="Times New Roman" w:hAnsi="Times New Roman" w:cs="Times New Roman"/>
        </w:rPr>
        <w:t>.</w:t>
      </w:r>
    </w:p>
    <w:p w14:paraId="5BB66260" w14:textId="3AF88842" w:rsidR="001621C3" w:rsidRPr="001621C3" w:rsidRDefault="001621C3" w:rsidP="001621C3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2 (Akolita):</w:t>
      </w:r>
      <w:r w:rsidRPr="001621C3">
        <w:rPr>
          <w:rFonts w:ascii="Times New Roman" w:hAnsi="Times New Roman" w:cs="Times New Roman"/>
        </w:rPr>
        <w:t xml:space="preserve"> Ostentacyjnie zasłania dostęp do stolika, udając, że poprawia bluzę: </w:t>
      </w:r>
      <w:r w:rsidRPr="001621C3">
        <w:rPr>
          <w:rFonts w:ascii="Times New Roman" w:hAnsi="Times New Roman" w:cs="Times New Roman"/>
          <w:i/>
          <w:iCs/>
        </w:rPr>
        <w:t>„Słuchajcie,</w:t>
      </w:r>
      <w:r>
        <w:rPr>
          <w:rFonts w:ascii="Times New Roman" w:hAnsi="Times New Roman" w:cs="Times New Roman"/>
          <w:i/>
          <w:iCs/>
        </w:rPr>
        <w:t xml:space="preserve"> a </w:t>
      </w:r>
      <w:r w:rsidRPr="001621C3">
        <w:rPr>
          <w:rFonts w:ascii="Times New Roman" w:hAnsi="Times New Roman" w:cs="Times New Roman"/>
          <w:i/>
          <w:iCs/>
        </w:rPr>
        <w:t>kupujemy te soki?”</w:t>
      </w:r>
      <w:r w:rsidRPr="001621C3">
        <w:rPr>
          <w:rFonts w:ascii="Times New Roman" w:hAnsi="Times New Roman" w:cs="Times New Roman"/>
        </w:rPr>
        <w:t xml:space="preserve"> (całkowicie ignorując obecność Osoby 4).</w:t>
      </w:r>
    </w:p>
    <w:p w14:paraId="7EE8EDA3" w14:textId="77777777" w:rsidR="001621C3" w:rsidRPr="001621C3" w:rsidRDefault="001621C3" w:rsidP="001621C3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3 (Świadek pasywny):</w:t>
      </w:r>
      <w:r w:rsidRPr="001621C3">
        <w:rPr>
          <w:rFonts w:ascii="Times New Roman" w:hAnsi="Times New Roman" w:cs="Times New Roman"/>
        </w:rPr>
        <w:t xml:space="preserve"> Widzi zagubienie Osoby 4, ale odchodzi krok w tył, żeby „nie psuć sobie humoru przed imprezą”.</w:t>
      </w:r>
    </w:p>
    <w:p w14:paraId="48F19494" w14:textId="3D1105CA" w:rsidR="001621C3" w:rsidRPr="001621C3" w:rsidRDefault="001621C3" w:rsidP="001621C3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4 (Ofiara):</w:t>
      </w:r>
      <w:r w:rsidRPr="001621C3">
        <w:rPr>
          <w:rFonts w:ascii="Times New Roman" w:hAnsi="Times New Roman" w:cs="Times New Roman"/>
        </w:rPr>
        <w:t xml:space="preserve"> Podchodzi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 xml:space="preserve">paczką ciastek w dłoni, próbuje się odezwać: </w:t>
      </w:r>
      <w:r w:rsidRPr="001621C3">
        <w:rPr>
          <w:rFonts w:ascii="Times New Roman" w:hAnsi="Times New Roman" w:cs="Times New Roman"/>
          <w:i/>
          <w:iCs/>
        </w:rPr>
        <w:t>„Ej, ja też coś przyniosłam...”</w:t>
      </w:r>
      <w:r w:rsidRPr="001621C3">
        <w:rPr>
          <w:rFonts w:ascii="Times New Roman" w:hAnsi="Times New Roman" w:cs="Times New Roman"/>
        </w:rPr>
        <w:t>, ale widząc mur pleców, wycofuje się pod ścianę.</w:t>
      </w:r>
    </w:p>
    <w:p w14:paraId="76DDD019" w14:textId="77777777" w:rsidR="001621C3" w:rsidRPr="001621C3" w:rsidRDefault="001621C3" w:rsidP="001621C3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b/>
          <w:bCs/>
        </w:rPr>
        <w:t>Osoba 5 (Obrońca):</w:t>
      </w:r>
    </w:p>
    <w:p w14:paraId="36854339" w14:textId="1C9E80F2" w:rsidR="001621C3" w:rsidRPr="001621C3" w:rsidRDefault="001621C3" w:rsidP="001621C3">
      <w:pPr>
        <w:numPr>
          <w:ilvl w:val="1"/>
          <w:numId w:val="5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i/>
          <w:iCs/>
        </w:rPr>
        <w:t>W wersji I:</w:t>
      </w:r>
      <w:r w:rsidRPr="001621C3">
        <w:rPr>
          <w:rFonts w:ascii="Times New Roman" w:hAnsi="Times New Roman" w:cs="Times New Roman"/>
        </w:rPr>
        <w:t xml:space="preserve"> Śmieje się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żartu Agresora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ignoruje Osobę 4.</w:t>
      </w:r>
    </w:p>
    <w:p w14:paraId="3170AA2A" w14:textId="3DE6A479" w:rsidR="001621C3" w:rsidRPr="001621C3" w:rsidRDefault="001621C3" w:rsidP="001621C3">
      <w:pPr>
        <w:numPr>
          <w:ilvl w:val="1"/>
          <w:numId w:val="5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  <w:i/>
          <w:iCs/>
        </w:rPr>
        <w:t>W wersji II (Reakcja):</w:t>
      </w:r>
      <w:r w:rsidRPr="001621C3">
        <w:rPr>
          <w:rFonts w:ascii="Times New Roman" w:hAnsi="Times New Roman" w:cs="Times New Roman"/>
        </w:rPr>
        <w:t xml:space="preserve"> Wyłamuje się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koła. Podchodzi do Osoby 4 pod ścianę, bierze od niej paczkę ciastek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mówi: </w:t>
      </w:r>
      <w:r w:rsidRPr="001621C3">
        <w:rPr>
          <w:rFonts w:ascii="Times New Roman" w:hAnsi="Times New Roman" w:cs="Times New Roman"/>
          <w:i/>
          <w:iCs/>
        </w:rPr>
        <w:t>„O, super, że to przyniosłaś! Chodź, postawimy na środku stołu”</w:t>
      </w:r>
      <w:r w:rsidRPr="001621C3">
        <w:rPr>
          <w:rFonts w:ascii="Times New Roman" w:hAnsi="Times New Roman" w:cs="Times New Roman"/>
        </w:rPr>
        <w:t>. Patrzy na Agresora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dodaje: </w:t>
      </w:r>
      <w:r w:rsidRPr="001621C3">
        <w:rPr>
          <w:rFonts w:ascii="Times New Roman" w:hAnsi="Times New Roman" w:cs="Times New Roman"/>
          <w:i/>
          <w:iCs/>
        </w:rPr>
        <w:t>„Rozmawiamy o rzeczach na imprezę, każdy coś zgłasza”</w:t>
      </w:r>
      <w:r w:rsidRPr="001621C3">
        <w:rPr>
          <w:rFonts w:ascii="Times New Roman" w:hAnsi="Times New Roman" w:cs="Times New Roman"/>
        </w:rPr>
        <w:t>. Świadek (Osoba 3) wraca do grupy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 xml:space="preserve">mówi: </w:t>
      </w:r>
      <w:r w:rsidRPr="001621C3">
        <w:rPr>
          <w:rFonts w:ascii="Times New Roman" w:hAnsi="Times New Roman" w:cs="Times New Roman"/>
          <w:i/>
          <w:iCs/>
        </w:rPr>
        <w:t>„No jasne, zróbmy miejsce na stole”</w:t>
      </w:r>
      <w:r w:rsidRPr="001621C3">
        <w:rPr>
          <w:rFonts w:ascii="Times New Roman" w:hAnsi="Times New Roman" w:cs="Times New Roman"/>
        </w:rPr>
        <w:t>.</w:t>
      </w:r>
    </w:p>
    <w:p w14:paraId="4A3CD989" w14:textId="77777777" w:rsidR="001621C3" w:rsidRPr="001621C3" w:rsidRDefault="00000000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2E71682">
          <v:rect id="_x0000_i1032" style="width:0;height:1.5pt" o:hralign="center" o:hrstd="t" o:hr="t" fillcolor="#a0a0a0" stroked="f"/>
        </w:pict>
      </w:r>
    </w:p>
    <w:p w14:paraId="1B72332A" w14:textId="77777777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621C3">
        <w:rPr>
          <w:rFonts w:ascii="Segoe UI Emoji" w:hAnsi="Segoe UI Emoji" w:cs="Segoe UI Emoji"/>
          <w:b/>
          <w:bCs/>
        </w:rPr>
        <w:t>💬</w:t>
      </w:r>
      <w:r w:rsidRPr="001621C3">
        <w:rPr>
          <w:rFonts w:ascii="Times New Roman" w:hAnsi="Times New Roman" w:cs="Times New Roman"/>
          <w:b/>
          <w:bCs/>
        </w:rPr>
        <w:t xml:space="preserve"> PYTANIA DO OMÓWIENIA PO WYSTĘPIE (Dla całej grupy):</w:t>
      </w:r>
    </w:p>
    <w:p w14:paraId="0721964C" w14:textId="77777777" w:rsidR="001621C3" w:rsidRPr="001621C3" w:rsidRDefault="001621C3" w:rsidP="001621C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Bądźcie gotowi, aby po odegraniu scenki odpowiedzieć klasie na dwa pytania:</w:t>
      </w:r>
    </w:p>
    <w:p w14:paraId="2E8F9264" w14:textId="2BC87160" w:rsidR="001621C3" w:rsidRPr="001621C3" w:rsidRDefault="001621C3" w:rsidP="001621C3">
      <w:pPr>
        <w:pStyle w:val="Akapitzlist"/>
        <w:numPr>
          <w:ilvl w:val="1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Jak zmieniła się dynamika grupy, kiedy jedna osoba (Obrońca) przerwała zmowę milczenia?</w:t>
      </w:r>
    </w:p>
    <w:p w14:paraId="7BCD3AF5" w14:textId="4D29A7A6" w:rsidR="007309CC" w:rsidRPr="001621C3" w:rsidRDefault="001621C3" w:rsidP="001621C3">
      <w:pPr>
        <w:pStyle w:val="Akapitzlist"/>
        <w:numPr>
          <w:ilvl w:val="1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21C3">
        <w:rPr>
          <w:rFonts w:ascii="Times New Roman" w:hAnsi="Times New Roman" w:cs="Times New Roman"/>
        </w:rPr>
        <w:t>Co waszym zdaniem czuł Agresor, kiedy zorientował się, że świadkowie nie stoją już za nim murem</w:t>
      </w:r>
      <w:r>
        <w:rPr>
          <w:rFonts w:ascii="Times New Roman" w:hAnsi="Times New Roman" w:cs="Times New Roman"/>
        </w:rPr>
        <w:t xml:space="preserve"> i </w:t>
      </w:r>
      <w:r w:rsidRPr="001621C3">
        <w:rPr>
          <w:rFonts w:ascii="Times New Roman" w:hAnsi="Times New Roman" w:cs="Times New Roman"/>
        </w:rPr>
        <w:t>nie śmieją się</w:t>
      </w:r>
      <w:r>
        <w:rPr>
          <w:rFonts w:ascii="Times New Roman" w:hAnsi="Times New Roman" w:cs="Times New Roman"/>
        </w:rPr>
        <w:t xml:space="preserve"> z </w:t>
      </w:r>
      <w:r w:rsidRPr="001621C3">
        <w:rPr>
          <w:rFonts w:ascii="Times New Roman" w:hAnsi="Times New Roman" w:cs="Times New Roman"/>
        </w:rPr>
        <w:t>jego zachowania?</w:t>
      </w:r>
    </w:p>
    <w:sectPr w:rsidR="007309CC" w:rsidRPr="00162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5DC4"/>
    <w:multiLevelType w:val="multilevel"/>
    <w:tmpl w:val="09708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217C7"/>
    <w:multiLevelType w:val="multilevel"/>
    <w:tmpl w:val="09708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471BB"/>
    <w:multiLevelType w:val="multilevel"/>
    <w:tmpl w:val="E9AC0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9675A"/>
    <w:multiLevelType w:val="multilevel"/>
    <w:tmpl w:val="8F82F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8E40A8"/>
    <w:multiLevelType w:val="hybridMultilevel"/>
    <w:tmpl w:val="D1C617E2"/>
    <w:lvl w:ilvl="0" w:tplc="06F43B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F365A"/>
    <w:multiLevelType w:val="multilevel"/>
    <w:tmpl w:val="C20CC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4F4D7C"/>
    <w:multiLevelType w:val="hybridMultilevel"/>
    <w:tmpl w:val="E026C9E0"/>
    <w:lvl w:ilvl="0" w:tplc="751AED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562E9"/>
    <w:multiLevelType w:val="multilevel"/>
    <w:tmpl w:val="A8E25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233007"/>
    <w:multiLevelType w:val="multilevel"/>
    <w:tmpl w:val="09708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243988"/>
    <w:multiLevelType w:val="multilevel"/>
    <w:tmpl w:val="BA42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EE68AB"/>
    <w:multiLevelType w:val="multilevel"/>
    <w:tmpl w:val="54ACA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7342922">
    <w:abstractNumId w:val="0"/>
  </w:num>
  <w:num w:numId="2" w16cid:durableId="2111387536">
    <w:abstractNumId w:val="7"/>
  </w:num>
  <w:num w:numId="3" w16cid:durableId="1168253639">
    <w:abstractNumId w:val="9"/>
  </w:num>
  <w:num w:numId="4" w16cid:durableId="785200665">
    <w:abstractNumId w:val="10"/>
  </w:num>
  <w:num w:numId="5" w16cid:durableId="259920991">
    <w:abstractNumId w:val="2"/>
  </w:num>
  <w:num w:numId="6" w16cid:durableId="1582594265">
    <w:abstractNumId w:val="5"/>
  </w:num>
  <w:num w:numId="7" w16cid:durableId="1932933226">
    <w:abstractNumId w:val="1"/>
  </w:num>
  <w:num w:numId="8" w16cid:durableId="701830955">
    <w:abstractNumId w:val="8"/>
  </w:num>
  <w:num w:numId="9" w16cid:durableId="1175340788">
    <w:abstractNumId w:val="3"/>
  </w:num>
  <w:num w:numId="10" w16cid:durableId="1470782997">
    <w:abstractNumId w:val="4"/>
  </w:num>
  <w:num w:numId="11" w16cid:durableId="1512909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C3"/>
    <w:rsid w:val="001621C3"/>
    <w:rsid w:val="00307E16"/>
    <w:rsid w:val="003B5A85"/>
    <w:rsid w:val="0061400E"/>
    <w:rsid w:val="007309CC"/>
    <w:rsid w:val="007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BDE4"/>
  <w15:chartTrackingRefBased/>
  <w15:docId w15:val="{134D7EF6-83F6-4AC2-A3A7-29414FD6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2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2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21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2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21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2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2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2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2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21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21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21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21C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21C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21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21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21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21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2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2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2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2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2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21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21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21C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21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21C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21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01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84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354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16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15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80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49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5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0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32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89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23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22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24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65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69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25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405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72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84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1110</Words>
  <Characters>6665</Characters>
  <Application>Microsoft Office Word</Application>
  <DocSecurity>0</DocSecurity>
  <Lines>55</Lines>
  <Paragraphs>15</Paragraphs>
  <ScaleCrop>false</ScaleCrop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3</cp:revision>
  <dcterms:created xsi:type="dcterms:W3CDTF">2026-10-11T17:27:00Z</dcterms:created>
  <dcterms:modified xsi:type="dcterms:W3CDTF">2026-10-15T19:02:00Z</dcterms:modified>
</cp:coreProperties>
</file>